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C" w:rsidRDefault="00CA2BEC" w:rsidP="00CA2BEC">
      <w:pPr>
        <w:ind w:left="180"/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BEC" w:rsidRDefault="00CA2BEC" w:rsidP="00CA2BEC">
      <w:pPr>
        <w:ind w:left="180"/>
        <w:jc w:val="center"/>
        <w:rPr>
          <w:noProof/>
          <w:color w:val="000000"/>
        </w:rPr>
      </w:pPr>
    </w:p>
    <w:p w:rsidR="00CA2BEC" w:rsidRPr="0086217E" w:rsidRDefault="00CA2BEC" w:rsidP="00CA2BEC">
      <w:pPr>
        <w:ind w:left="180"/>
        <w:jc w:val="center"/>
        <w:rPr>
          <w:b/>
          <w:noProof/>
          <w:color w:val="000000"/>
          <w:sz w:val="22"/>
          <w:szCs w:val="22"/>
        </w:rPr>
      </w:pPr>
      <w:r w:rsidRPr="0086217E">
        <w:rPr>
          <w:b/>
          <w:noProof/>
          <w:color w:val="000000"/>
          <w:sz w:val="22"/>
          <w:szCs w:val="22"/>
        </w:rPr>
        <w:t>БЕЛОЯРСКИЙ РАЙОН</w:t>
      </w:r>
    </w:p>
    <w:p w:rsidR="00CA2BEC" w:rsidRPr="0086217E" w:rsidRDefault="00CA2BEC" w:rsidP="00CA2BEC">
      <w:pPr>
        <w:ind w:left="180"/>
        <w:jc w:val="center"/>
        <w:rPr>
          <w:b/>
          <w:noProof/>
          <w:color w:val="000000"/>
          <w:sz w:val="20"/>
          <w:szCs w:val="20"/>
        </w:rPr>
      </w:pPr>
      <w:r w:rsidRPr="0086217E">
        <w:rPr>
          <w:b/>
          <w:noProof/>
          <w:color w:val="000000"/>
          <w:sz w:val="20"/>
          <w:szCs w:val="20"/>
        </w:rPr>
        <w:t>ХАНТЫ-МАНСИЙСКИЙ АВТОНОМНЫЙ ОКРУГ</w:t>
      </w:r>
      <w:r>
        <w:rPr>
          <w:b/>
          <w:noProof/>
          <w:color w:val="000000"/>
          <w:sz w:val="20"/>
          <w:szCs w:val="20"/>
        </w:rPr>
        <w:t xml:space="preserve"> – </w:t>
      </w:r>
      <w:r w:rsidRPr="0086217E">
        <w:rPr>
          <w:b/>
          <w:noProof/>
          <w:color w:val="000000"/>
          <w:sz w:val="20"/>
          <w:szCs w:val="20"/>
        </w:rPr>
        <w:t>ЮГРА</w:t>
      </w:r>
    </w:p>
    <w:p w:rsidR="00CA2BEC" w:rsidRDefault="00CA2BEC" w:rsidP="00CA2BEC">
      <w:pPr>
        <w:ind w:left="180"/>
        <w:jc w:val="right"/>
        <w:rPr>
          <w:noProof/>
          <w:color w:val="000000"/>
        </w:rPr>
      </w:pPr>
    </w:p>
    <w:p w:rsidR="00CA2BEC" w:rsidRDefault="00CA2BEC" w:rsidP="00CA2BEC">
      <w:pPr>
        <w:ind w:left="180"/>
        <w:jc w:val="center"/>
        <w:rPr>
          <w:noProof/>
          <w:color w:val="000000"/>
        </w:rPr>
      </w:pPr>
    </w:p>
    <w:p w:rsidR="00CA2BEC" w:rsidRPr="0086217E" w:rsidRDefault="00CA2BEC" w:rsidP="00CA2BEC">
      <w:pPr>
        <w:ind w:left="180"/>
        <w:jc w:val="center"/>
        <w:rPr>
          <w:b/>
          <w:noProof/>
          <w:color w:val="000000"/>
          <w:sz w:val="28"/>
          <w:szCs w:val="28"/>
        </w:rPr>
      </w:pPr>
      <w:r w:rsidRPr="0086217E">
        <w:rPr>
          <w:b/>
          <w:noProof/>
          <w:color w:val="000000"/>
          <w:sz w:val="28"/>
          <w:szCs w:val="28"/>
        </w:rPr>
        <w:t>АДМИНИСТРАЦИЯ БЕЛОЯРСКОГО РАЙОНА</w:t>
      </w:r>
    </w:p>
    <w:p w:rsidR="00CA2BEC" w:rsidRPr="00D90BB9" w:rsidRDefault="00CA2BEC" w:rsidP="00CA2BEC">
      <w:pPr>
        <w:ind w:left="180"/>
        <w:jc w:val="right"/>
        <w:rPr>
          <w:b/>
          <w:noProof/>
          <w:color w:val="000000"/>
        </w:rPr>
      </w:pPr>
      <w:r w:rsidRPr="00D90BB9">
        <w:rPr>
          <w:b/>
          <w:noProof/>
          <w:color w:val="000000"/>
        </w:rPr>
        <w:t>ПРОЕКТ</w:t>
      </w:r>
    </w:p>
    <w:p w:rsidR="00CA2BEC" w:rsidRDefault="00CA2BEC" w:rsidP="00CA2BEC">
      <w:pPr>
        <w:ind w:left="180"/>
        <w:jc w:val="center"/>
        <w:rPr>
          <w:b/>
          <w:noProof/>
          <w:color w:val="000000"/>
        </w:rPr>
      </w:pPr>
      <w:r w:rsidRPr="005344ED">
        <w:rPr>
          <w:b/>
          <w:noProof/>
          <w:color w:val="000000"/>
        </w:rPr>
        <w:t>ПОСТАНОВЛЕНИЕ</w:t>
      </w:r>
    </w:p>
    <w:p w:rsidR="00CA2BEC" w:rsidRDefault="00CA2BEC" w:rsidP="00CA2BEC">
      <w:pPr>
        <w:ind w:left="180"/>
        <w:jc w:val="center"/>
        <w:rPr>
          <w:b/>
          <w:noProof/>
          <w:color w:val="000000"/>
        </w:rPr>
      </w:pPr>
    </w:p>
    <w:p w:rsidR="00CA2BEC" w:rsidRDefault="00CA2BEC" w:rsidP="00CA2BEC">
      <w:pPr>
        <w:ind w:left="180"/>
        <w:jc w:val="center"/>
        <w:rPr>
          <w:b/>
          <w:noProof/>
          <w:color w:val="00000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71"/>
        <w:gridCol w:w="4691"/>
      </w:tblGrid>
      <w:tr w:rsidR="00CA2BEC" w:rsidRPr="00C31D43" w:rsidTr="006A4DC2">
        <w:tc>
          <w:tcPr>
            <w:tcW w:w="4771" w:type="dxa"/>
            <w:shd w:val="clear" w:color="auto" w:fill="auto"/>
          </w:tcPr>
          <w:p w:rsidR="00CA2BEC" w:rsidRPr="00C31D43" w:rsidRDefault="00CA2BEC" w:rsidP="006A4DC2">
            <w:pPr>
              <w:rPr>
                <w:b/>
                <w:noProof/>
                <w:color w:val="000000"/>
              </w:rPr>
            </w:pPr>
            <w:r w:rsidRPr="00C31D43">
              <w:rPr>
                <w:noProof/>
                <w:color w:val="000000"/>
              </w:rPr>
              <w:t xml:space="preserve">от </w:t>
            </w:r>
            <w:r>
              <w:rPr>
                <w:noProof/>
                <w:color w:val="000000"/>
              </w:rPr>
              <w:t>«___» _______</w:t>
            </w:r>
            <w:r w:rsidRPr="00C31D43"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t>2017</w:t>
            </w:r>
            <w:r w:rsidRPr="00C31D43">
              <w:rPr>
                <w:noProof/>
                <w:color w:val="000000"/>
              </w:rPr>
              <w:t xml:space="preserve"> года</w:t>
            </w:r>
          </w:p>
        </w:tc>
        <w:tc>
          <w:tcPr>
            <w:tcW w:w="4691" w:type="dxa"/>
            <w:shd w:val="clear" w:color="auto" w:fill="auto"/>
          </w:tcPr>
          <w:p w:rsidR="00CA2BEC" w:rsidRPr="00C31D43" w:rsidRDefault="00CA2BEC" w:rsidP="006A4DC2">
            <w:pPr>
              <w:jc w:val="right"/>
              <w:rPr>
                <w:b/>
                <w:noProof/>
                <w:color w:val="000000"/>
              </w:rPr>
            </w:pPr>
            <w:r w:rsidRPr="00C31D43">
              <w:rPr>
                <w:noProof/>
                <w:color w:val="000000"/>
              </w:rPr>
              <w:t xml:space="preserve">№ </w:t>
            </w:r>
            <w:r>
              <w:rPr>
                <w:noProof/>
                <w:color w:val="000000"/>
              </w:rPr>
              <w:t>______</w:t>
            </w:r>
          </w:p>
        </w:tc>
      </w:tr>
    </w:tbl>
    <w:p w:rsidR="00CA2BEC" w:rsidRDefault="00CA2BEC" w:rsidP="00CA2BEC">
      <w:pPr>
        <w:ind w:left="180"/>
        <w:rPr>
          <w:noProof/>
          <w:color w:val="000000"/>
        </w:rPr>
      </w:pPr>
    </w:p>
    <w:p w:rsidR="00CA2BEC" w:rsidRPr="00DF7F72" w:rsidRDefault="00CA2BEC" w:rsidP="00CA2BEC">
      <w:pPr>
        <w:rPr>
          <w:b/>
          <w:noProof/>
          <w:color w:val="000000"/>
        </w:rPr>
      </w:pPr>
    </w:p>
    <w:p w:rsidR="00CA2BEC" w:rsidRDefault="00CA2BEC" w:rsidP="00CA2BEC">
      <w:pPr>
        <w:pStyle w:val="ConsPlusTitle"/>
        <w:jc w:val="center"/>
      </w:pPr>
      <w:r w:rsidRPr="00DF7F72">
        <w:rPr>
          <w:noProof/>
          <w:color w:val="000000"/>
        </w:rPr>
        <w:t>О проведении на территории Белоярского района конкурса</w:t>
      </w:r>
      <w:r w:rsidRPr="00DF7F72">
        <w:t xml:space="preserve"> </w:t>
      </w:r>
    </w:p>
    <w:p w:rsidR="00CA2BEC" w:rsidRDefault="00CA2BEC" w:rsidP="00CA2BEC">
      <w:pPr>
        <w:pStyle w:val="ConsPlusTitle"/>
        <w:jc w:val="center"/>
      </w:pPr>
      <w:r w:rsidRPr="00DF7F72">
        <w:t>на получение</w:t>
      </w:r>
      <w:r>
        <w:t xml:space="preserve"> гранта</w:t>
      </w:r>
      <w:r w:rsidRPr="00DF7F72">
        <w:t xml:space="preserve"> </w:t>
      </w:r>
      <w:r>
        <w:t>социально ориентированным субъектам</w:t>
      </w:r>
    </w:p>
    <w:p w:rsidR="00CA2BEC" w:rsidRDefault="00CA2BEC" w:rsidP="00CA2BEC">
      <w:pPr>
        <w:pStyle w:val="ConsPlusTitle"/>
        <w:jc w:val="center"/>
      </w:pPr>
      <w:r>
        <w:t xml:space="preserve"> малого и среднего предпринимательства</w:t>
      </w:r>
    </w:p>
    <w:p w:rsidR="00CA2BEC" w:rsidRDefault="00CA2BEC" w:rsidP="00CA2BEC">
      <w:pPr>
        <w:ind w:left="180"/>
        <w:jc w:val="center"/>
        <w:rPr>
          <w:b/>
          <w:noProof/>
          <w:color w:val="000000"/>
        </w:rPr>
      </w:pPr>
    </w:p>
    <w:p w:rsidR="00CA2BEC" w:rsidRDefault="00CA2BEC" w:rsidP="00CA2BEC">
      <w:pPr>
        <w:ind w:left="180"/>
        <w:jc w:val="center"/>
        <w:rPr>
          <w:noProof/>
          <w:color w:val="000000"/>
        </w:rPr>
      </w:pPr>
    </w:p>
    <w:p w:rsidR="00CA2BEC" w:rsidRPr="00DF7F72" w:rsidRDefault="00CA2BEC" w:rsidP="00CA2BEC">
      <w:pPr>
        <w:ind w:firstLine="708"/>
        <w:jc w:val="both"/>
        <w:rPr>
          <w:noProof/>
          <w:color w:val="000000"/>
        </w:rPr>
      </w:pPr>
      <w:proofErr w:type="gramStart"/>
      <w:r>
        <w:rPr>
          <w:noProof/>
          <w:color w:val="000000"/>
        </w:rPr>
        <w:t xml:space="preserve">В соответствии с Федеральным законом от 24 июля 2007 года № 209-ФЗ               «О развитии малого и среднего предпринимательства в Российской Федерации», </w:t>
      </w:r>
      <w:r w:rsidRPr="00DF7F72">
        <w:rPr>
          <w:noProof/>
          <w:color w:val="000000"/>
        </w:rPr>
        <w:t xml:space="preserve">постановлением администрации Белоярского района от </w:t>
      </w:r>
      <w:r>
        <w:rPr>
          <w:noProof/>
          <w:color w:val="000000"/>
        </w:rPr>
        <w:t>09 декабря</w:t>
      </w:r>
      <w:r w:rsidRPr="00DF7F72">
        <w:rPr>
          <w:noProof/>
          <w:color w:val="000000"/>
        </w:rPr>
        <w:t xml:space="preserve"> 201</w:t>
      </w:r>
      <w:r>
        <w:rPr>
          <w:noProof/>
          <w:color w:val="000000"/>
        </w:rPr>
        <w:t>3</w:t>
      </w:r>
      <w:r w:rsidRPr="00DF7F72">
        <w:rPr>
          <w:noProof/>
          <w:color w:val="000000"/>
        </w:rPr>
        <w:t xml:space="preserve"> года № </w:t>
      </w:r>
      <w:r>
        <w:rPr>
          <w:noProof/>
          <w:color w:val="000000"/>
        </w:rPr>
        <w:t>1802</w:t>
      </w:r>
      <w:r w:rsidRPr="00DF7F72">
        <w:rPr>
          <w:noProof/>
          <w:color w:val="000000"/>
        </w:rPr>
        <w:t xml:space="preserve"> </w:t>
      </w:r>
      <w:r>
        <w:rPr>
          <w:noProof/>
          <w:color w:val="000000"/>
        </w:rPr>
        <w:t xml:space="preserve">    </w:t>
      </w:r>
      <w:r w:rsidRPr="00DF7F72">
        <w:rPr>
          <w:noProof/>
          <w:color w:val="000000"/>
        </w:rPr>
        <w:t xml:space="preserve">«Об утверждении </w:t>
      </w:r>
      <w:r>
        <w:rPr>
          <w:noProof/>
          <w:color w:val="000000"/>
        </w:rPr>
        <w:t>муниципальной</w:t>
      </w:r>
      <w:r w:rsidRPr="00DF7F72">
        <w:rPr>
          <w:noProof/>
          <w:color w:val="000000"/>
        </w:rPr>
        <w:t xml:space="preserve"> программы Белоярского района «Развитие </w:t>
      </w:r>
      <w:r>
        <w:rPr>
          <w:noProof/>
          <w:color w:val="000000"/>
        </w:rPr>
        <w:t>малого и среднего</w:t>
      </w:r>
      <w:r w:rsidRPr="00DF7F72">
        <w:rPr>
          <w:noProof/>
          <w:color w:val="000000"/>
        </w:rPr>
        <w:t xml:space="preserve"> предпринимательства</w:t>
      </w:r>
      <w:r>
        <w:rPr>
          <w:noProof/>
          <w:color w:val="000000"/>
        </w:rPr>
        <w:t xml:space="preserve"> и туризма</w:t>
      </w:r>
      <w:r w:rsidRPr="00DF7F72">
        <w:rPr>
          <w:noProof/>
          <w:color w:val="000000"/>
        </w:rPr>
        <w:t xml:space="preserve"> в Белоярском районе на 201</w:t>
      </w:r>
      <w:r>
        <w:rPr>
          <w:noProof/>
          <w:color w:val="000000"/>
        </w:rPr>
        <w:t>4</w:t>
      </w:r>
      <w:r w:rsidRPr="00DF7F72">
        <w:rPr>
          <w:noProof/>
          <w:color w:val="000000"/>
        </w:rPr>
        <w:t xml:space="preserve"> – 20</w:t>
      </w:r>
      <w:r>
        <w:rPr>
          <w:noProof/>
          <w:color w:val="000000"/>
        </w:rPr>
        <w:t>20</w:t>
      </w:r>
      <w:r w:rsidRPr="00DF7F72">
        <w:rPr>
          <w:noProof/>
          <w:color w:val="000000"/>
        </w:rPr>
        <w:t xml:space="preserve"> годы», в целях дальнейшего развития </w:t>
      </w:r>
      <w:r>
        <w:rPr>
          <w:noProof/>
          <w:color w:val="000000"/>
        </w:rPr>
        <w:t>малого и среднего</w:t>
      </w:r>
      <w:r w:rsidRPr="00DF7F72">
        <w:rPr>
          <w:noProof/>
          <w:color w:val="000000"/>
        </w:rPr>
        <w:t xml:space="preserve"> предпринимательства на территории</w:t>
      </w:r>
      <w:proofErr w:type="gramEnd"/>
      <w:r w:rsidRPr="00DF7F72">
        <w:rPr>
          <w:noProof/>
          <w:color w:val="000000"/>
        </w:rPr>
        <w:t xml:space="preserve"> Белоярского района  п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с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т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а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н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о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в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л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я</w:t>
      </w:r>
      <w:r>
        <w:rPr>
          <w:noProof/>
          <w:color w:val="000000"/>
        </w:rPr>
        <w:t xml:space="preserve"> </w:t>
      </w:r>
      <w:r w:rsidRPr="00DF7F72">
        <w:rPr>
          <w:noProof/>
          <w:color w:val="000000"/>
        </w:rPr>
        <w:t>ю:</w:t>
      </w:r>
    </w:p>
    <w:p w:rsidR="00CA2BEC" w:rsidRPr="00BA6C31" w:rsidRDefault="00CA2BEC" w:rsidP="00CA2BEC">
      <w:pPr>
        <w:pStyle w:val="ConsPlusTitle"/>
        <w:ind w:firstLine="708"/>
        <w:jc w:val="both"/>
        <w:rPr>
          <w:b w:val="0"/>
        </w:rPr>
      </w:pPr>
      <w:r w:rsidRPr="00DF7F72">
        <w:rPr>
          <w:b w:val="0"/>
          <w:noProof/>
          <w:color w:val="000000"/>
        </w:rPr>
        <w:t xml:space="preserve">1. Провести с </w:t>
      </w:r>
      <w:r>
        <w:rPr>
          <w:b w:val="0"/>
          <w:noProof/>
          <w:color w:val="000000"/>
        </w:rPr>
        <w:t xml:space="preserve">27 апреля </w:t>
      </w:r>
      <w:r w:rsidRPr="00DF7F72">
        <w:rPr>
          <w:b w:val="0"/>
          <w:noProof/>
          <w:color w:val="000000"/>
        </w:rPr>
        <w:t xml:space="preserve">по </w:t>
      </w:r>
      <w:r>
        <w:rPr>
          <w:b w:val="0"/>
          <w:noProof/>
          <w:color w:val="000000"/>
        </w:rPr>
        <w:t>26 мая</w:t>
      </w:r>
      <w:r w:rsidRPr="00DF7F72">
        <w:rPr>
          <w:b w:val="0"/>
          <w:noProof/>
          <w:color w:val="000000"/>
        </w:rPr>
        <w:t xml:space="preserve"> </w:t>
      </w:r>
      <w:r>
        <w:rPr>
          <w:b w:val="0"/>
          <w:noProof/>
          <w:color w:val="000000"/>
        </w:rPr>
        <w:t>2017</w:t>
      </w:r>
      <w:r w:rsidRPr="00DF7F72">
        <w:rPr>
          <w:b w:val="0"/>
          <w:noProof/>
          <w:color w:val="000000"/>
        </w:rPr>
        <w:t xml:space="preserve"> года на территории Белоярского района </w:t>
      </w:r>
      <w:r w:rsidRPr="00DF7F72">
        <w:rPr>
          <w:b w:val="0"/>
        </w:rPr>
        <w:t xml:space="preserve">конкурс </w:t>
      </w:r>
      <w:r w:rsidRPr="00BA6C31">
        <w:rPr>
          <w:b w:val="0"/>
        </w:rPr>
        <w:t>на получение</w:t>
      </w:r>
      <w:r>
        <w:rPr>
          <w:b w:val="0"/>
        </w:rPr>
        <w:t xml:space="preserve"> </w:t>
      </w:r>
      <w:r w:rsidRPr="00BA6C31">
        <w:rPr>
          <w:b w:val="0"/>
        </w:rPr>
        <w:t>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социально ориентированным </w:t>
      </w:r>
      <w:r w:rsidRPr="00BA6C31">
        <w:rPr>
          <w:b w:val="0"/>
        </w:rPr>
        <w:t xml:space="preserve">субъектам </w:t>
      </w:r>
      <w:r>
        <w:rPr>
          <w:b w:val="0"/>
        </w:rPr>
        <w:t xml:space="preserve">малого и среднего </w:t>
      </w:r>
      <w:r w:rsidRPr="00BA6C31">
        <w:rPr>
          <w:b w:val="0"/>
        </w:rPr>
        <w:t>предпринимательства.</w:t>
      </w:r>
    </w:p>
    <w:p w:rsidR="00CA2BEC" w:rsidRPr="00BA6C31" w:rsidRDefault="00CA2BEC" w:rsidP="00CA2BEC">
      <w:pPr>
        <w:pStyle w:val="ConsPlusTitle"/>
        <w:ind w:firstLine="708"/>
        <w:jc w:val="both"/>
        <w:rPr>
          <w:b w:val="0"/>
          <w:noProof/>
          <w:color w:val="000000"/>
        </w:rPr>
      </w:pPr>
      <w:r w:rsidRPr="00BA6C31">
        <w:rPr>
          <w:b w:val="0"/>
          <w:noProof/>
          <w:color w:val="000000"/>
        </w:rPr>
        <w:t xml:space="preserve">2. Создать комиссию по проведению на территории Белоярского района конкурса </w:t>
      </w:r>
      <w:r w:rsidRPr="00BA6C31">
        <w:rPr>
          <w:b w:val="0"/>
        </w:rPr>
        <w:t>на получение 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социально ориентированным </w:t>
      </w:r>
      <w:r w:rsidRPr="00BA6C31">
        <w:rPr>
          <w:b w:val="0"/>
        </w:rPr>
        <w:t xml:space="preserve">субъектам </w:t>
      </w:r>
      <w:r>
        <w:rPr>
          <w:b w:val="0"/>
        </w:rPr>
        <w:t>малого и среднего</w:t>
      </w:r>
      <w:r w:rsidRPr="00BA6C31">
        <w:rPr>
          <w:b w:val="0"/>
        </w:rPr>
        <w:t xml:space="preserve"> предпринимательства</w:t>
      </w:r>
      <w:r w:rsidRPr="00BA6C31">
        <w:rPr>
          <w:b w:val="0"/>
          <w:noProof/>
          <w:color w:val="000000"/>
        </w:rPr>
        <w:t xml:space="preserve">. </w:t>
      </w:r>
    </w:p>
    <w:p w:rsidR="00CA2BEC" w:rsidRPr="00BA6C31" w:rsidRDefault="00CA2BEC" w:rsidP="00CA2BEC">
      <w:pPr>
        <w:ind w:firstLine="708"/>
        <w:jc w:val="both"/>
        <w:rPr>
          <w:noProof/>
          <w:color w:val="000000"/>
        </w:rPr>
      </w:pPr>
      <w:r w:rsidRPr="00BA6C31">
        <w:rPr>
          <w:noProof/>
          <w:color w:val="000000"/>
        </w:rPr>
        <w:t>3. Утвердить:</w:t>
      </w:r>
    </w:p>
    <w:p w:rsidR="00CA2BEC" w:rsidRPr="00C703F8" w:rsidRDefault="00CA2BEC" w:rsidP="00CA2BEC">
      <w:pPr>
        <w:pStyle w:val="ConsPlusTitle"/>
        <w:ind w:firstLine="708"/>
        <w:jc w:val="both"/>
        <w:rPr>
          <w:b w:val="0"/>
          <w:noProof/>
          <w:color w:val="000000"/>
        </w:rPr>
      </w:pPr>
      <w:r w:rsidRPr="00BA6C31">
        <w:rPr>
          <w:b w:val="0"/>
          <w:noProof/>
          <w:color w:val="000000"/>
        </w:rPr>
        <w:t xml:space="preserve">1) Положение о порядке проведения на территории Белоярского района конкурса </w:t>
      </w:r>
      <w:r w:rsidRPr="00BA6C31">
        <w:rPr>
          <w:b w:val="0"/>
        </w:rPr>
        <w:t>на получение грант</w:t>
      </w:r>
      <w:r>
        <w:rPr>
          <w:b w:val="0"/>
        </w:rPr>
        <w:t>а</w:t>
      </w:r>
      <w:r w:rsidRPr="00BA6C31">
        <w:rPr>
          <w:b w:val="0"/>
        </w:rPr>
        <w:t xml:space="preserve"> </w:t>
      </w:r>
      <w:r>
        <w:rPr>
          <w:b w:val="0"/>
        </w:rPr>
        <w:t xml:space="preserve">социально ориентированным </w:t>
      </w:r>
      <w:r w:rsidRPr="00BA6C31">
        <w:rPr>
          <w:b w:val="0"/>
        </w:rPr>
        <w:t xml:space="preserve">субъектам </w:t>
      </w:r>
      <w:r>
        <w:rPr>
          <w:b w:val="0"/>
        </w:rPr>
        <w:t>малого и среднего</w:t>
      </w:r>
      <w:r w:rsidRPr="00BA6C31">
        <w:rPr>
          <w:b w:val="0"/>
        </w:rPr>
        <w:t xml:space="preserve"> предпринимательства</w:t>
      </w:r>
      <w:r>
        <w:rPr>
          <w:b w:val="0"/>
          <w:noProof/>
          <w:color w:val="000000"/>
        </w:rPr>
        <w:t xml:space="preserve">, </w:t>
      </w:r>
      <w:r w:rsidRPr="00BA6C31">
        <w:rPr>
          <w:b w:val="0"/>
          <w:noProof/>
          <w:color w:val="000000"/>
        </w:rPr>
        <w:t xml:space="preserve">согласно </w:t>
      </w:r>
      <w:r w:rsidRPr="00C703F8">
        <w:rPr>
          <w:b w:val="0"/>
          <w:noProof/>
          <w:color w:val="000000"/>
        </w:rPr>
        <w:t>приложению 1 к настоящему постановлению;</w:t>
      </w:r>
    </w:p>
    <w:p w:rsidR="00CA2BEC" w:rsidRPr="00C703F8" w:rsidRDefault="00CA2BEC" w:rsidP="00CA2BEC">
      <w:pPr>
        <w:ind w:firstLine="708"/>
        <w:jc w:val="both"/>
        <w:rPr>
          <w:noProof/>
          <w:color w:val="000000"/>
        </w:rPr>
      </w:pPr>
      <w:r w:rsidRPr="00C703F8">
        <w:rPr>
          <w:noProof/>
          <w:color w:val="000000"/>
        </w:rPr>
        <w:t xml:space="preserve">2) Положение о комиссии по проведению на территории Белоярского района конкурса </w:t>
      </w:r>
      <w:r w:rsidRPr="00C703F8">
        <w:t xml:space="preserve">на получение гранта социально ориентированным субъектам </w:t>
      </w:r>
      <w:r>
        <w:t>малого и среднего</w:t>
      </w:r>
      <w:r w:rsidRPr="00C703F8">
        <w:t xml:space="preserve"> предпринимательства,</w:t>
      </w:r>
      <w:r w:rsidRPr="00C703F8">
        <w:rPr>
          <w:noProof/>
          <w:color w:val="000000"/>
        </w:rPr>
        <w:t xml:space="preserve"> согласно приложению 2 к настоящему постановлению;</w:t>
      </w:r>
    </w:p>
    <w:p w:rsidR="00CA2BEC" w:rsidRPr="00385AA9" w:rsidRDefault="00CA2BEC" w:rsidP="00CA2BEC">
      <w:pPr>
        <w:ind w:firstLine="708"/>
        <w:jc w:val="both"/>
        <w:rPr>
          <w:noProof/>
          <w:color w:val="000000"/>
        </w:rPr>
      </w:pPr>
      <w:r w:rsidRPr="00C703F8">
        <w:rPr>
          <w:noProof/>
          <w:color w:val="000000"/>
        </w:rPr>
        <w:t xml:space="preserve">3) </w:t>
      </w:r>
      <w:hyperlink w:anchor="Par222" w:history="1">
        <w:r w:rsidRPr="00C703F8">
          <w:rPr>
            <w:color w:val="000000"/>
          </w:rPr>
          <w:t>Порядок</w:t>
        </w:r>
      </w:hyperlink>
      <w:r w:rsidRPr="00C703F8">
        <w:rPr>
          <w:color w:val="000000"/>
        </w:rPr>
        <w:t xml:space="preserve"> предос</w:t>
      </w:r>
      <w:r>
        <w:t xml:space="preserve">тавления </w:t>
      </w:r>
      <w:r w:rsidRPr="00C703F8">
        <w:t>гранта социально ориентированным субъектам</w:t>
      </w:r>
      <w:r w:rsidRPr="00385AA9">
        <w:t xml:space="preserve"> </w:t>
      </w:r>
      <w:r>
        <w:t>малого и среднего</w:t>
      </w:r>
      <w:r w:rsidRPr="00385AA9">
        <w:t xml:space="preserve"> предпринимательства</w:t>
      </w:r>
      <w:r>
        <w:t>,</w:t>
      </w:r>
      <w:r w:rsidRPr="00385AA9">
        <w:t xml:space="preserve"> согласно приложению 3 к настоящему постановлению;</w:t>
      </w:r>
    </w:p>
    <w:p w:rsidR="00CA2BEC" w:rsidRPr="005606D5" w:rsidRDefault="00CA2BEC" w:rsidP="00CA2BEC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 xml:space="preserve">4) Состав комиссии по </w:t>
      </w:r>
      <w:r w:rsidRPr="005606D5">
        <w:rPr>
          <w:noProof/>
          <w:color w:val="000000"/>
        </w:rPr>
        <w:t xml:space="preserve">проведению на территории Белоярского района конкурса </w:t>
      </w:r>
      <w:r>
        <w:t>на получение</w:t>
      </w:r>
      <w:r w:rsidRPr="005606D5">
        <w:t xml:space="preserve"> </w:t>
      </w:r>
      <w:r w:rsidRPr="00385AA9">
        <w:t xml:space="preserve">гранта </w:t>
      </w:r>
      <w:r w:rsidRPr="00C703F8">
        <w:t xml:space="preserve">социально ориентированным </w:t>
      </w:r>
      <w:r w:rsidRPr="00385AA9">
        <w:t xml:space="preserve">субъектам </w:t>
      </w:r>
      <w:r>
        <w:t>малого и среднего</w:t>
      </w:r>
      <w:r w:rsidRPr="00385AA9">
        <w:t xml:space="preserve"> предпринимательства</w:t>
      </w:r>
      <w:r w:rsidRPr="00385AA9">
        <w:rPr>
          <w:noProof/>
          <w:color w:val="000000"/>
        </w:rPr>
        <w:t>,</w:t>
      </w:r>
      <w:r w:rsidRPr="005606D5">
        <w:rPr>
          <w:noProof/>
          <w:color w:val="000000"/>
        </w:rPr>
        <w:t xml:space="preserve"> согласно приложению </w:t>
      </w:r>
      <w:r>
        <w:rPr>
          <w:noProof/>
          <w:color w:val="000000"/>
        </w:rPr>
        <w:t>4</w:t>
      </w:r>
      <w:r w:rsidRPr="005606D5">
        <w:rPr>
          <w:noProof/>
          <w:color w:val="000000"/>
        </w:rPr>
        <w:t xml:space="preserve"> к настоящему постановлению.</w:t>
      </w:r>
    </w:p>
    <w:p w:rsidR="00CA2BEC" w:rsidRDefault="00CA2BEC" w:rsidP="00CA2BEC">
      <w:pPr>
        <w:ind w:firstLine="708"/>
        <w:jc w:val="both"/>
        <w:rPr>
          <w:noProof/>
          <w:color w:val="000000"/>
        </w:rPr>
      </w:pPr>
      <w:r w:rsidRPr="005606D5">
        <w:rPr>
          <w:noProof/>
          <w:color w:val="000000"/>
        </w:rPr>
        <w:t>4. Комитету по финансам и налоговой политике</w:t>
      </w:r>
      <w:r>
        <w:rPr>
          <w:noProof/>
          <w:color w:val="000000"/>
        </w:rPr>
        <w:t xml:space="preserve"> администрации Белоярского района (Гисс И.Ю.) обеспечить финансирование </w:t>
      </w:r>
      <w:r w:rsidRPr="00BA6C31">
        <w:rPr>
          <w:noProof/>
          <w:color w:val="000000"/>
        </w:rPr>
        <w:t xml:space="preserve">конкурса </w:t>
      </w:r>
      <w:r w:rsidRPr="00BA6C31">
        <w:t>на получение грант</w:t>
      </w:r>
      <w:r>
        <w:t xml:space="preserve">а </w:t>
      </w:r>
      <w:r w:rsidRPr="00C703F8">
        <w:t xml:space="preserve">социально ориентированным </w:t>
      </w:r>
      <w:r w:rsidRPr="00385AA9">
        <w:t xml:space="preserve">субъектам </w:t>
      </w:r>
      <w:r>
        <w:t>малого и среднего</w:t>
      </w:r>
      <w:r w:rsidRPr="00385AA9">
        <w:t xml:space="preserve"> предпринимательства</w:t>
      </w:r>
      <w:r>
        <w:rPr>
          <w:noProof/>
          <w:color w:val="000000"/>
        </w:rPr>
        <w:t>, за счет средств бюджета Белоярского района.</w:t>
      </w:r>
    </w:p>
    <w:p w:rsidR="00CA2BEC" w:rsidRDefault="00CA2BEC" w:rsidP="00CA2BEC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lastRenderedPageBreak/>
        <w:t xml:space="preserve">5. Отделу по учету и контролю за расходованием финансовых средств администрации Белоярского района (Илюшина Е.Г.) осуществить финансирование </w:t>
      </w:r>
      <w:r w:rsidRPr="00BA6C31">
        <w:rPr>
          <w:noProof/>
          <w:color w:val="000000"/>
        </w:rPr>
        <w:t xml:space="preserve">конкурса </w:t>
      </w:r>
      <w:r w:rsidRPr="00BA6C31">
        <w:t>на получение грант</w:t>
      </w:r>
      <w:r>
        <w:t>а</w:t>
      </w:r>
      <w:r w:rsidRPr="00BA6C31">
        <w:t xml:space="preserve"> </w:t>
      </w:r>
      <w:r w:rsidRPr="00C703F8">
        <w:t xml:space="preserve">социально ориентированным </w:t>
      </w:r>
      <w:r w:rsidRPr="00385AA9">
        <w:t xml:space="preserve">субъектам </w:t>
      </w:r>
      <w:r>
        <w:t>малого и среднего</w:t>
      </w:r>
      <w:r w:rsidRPr="00385AA9">
        <w:t xml:space="preserve"> предпринимательства</w:t>
      </w:r>
      <w:r>
        <w:t xml:space="preserve">, </w:t>
      </w:r>
      <w:r>
        <w:rPr>
          <w:noProof/>
          <w:color w:val="000000"/>
        </w:rPr>
        <w:t>за счет средств бюджета Белоярского района.</w:t>
      </w:r>
    </w:p>
    <w:p w:rsidR="00CA2BEC" w:rsidRDefault="00CA2BEC" w:rsidP="00CA2BEC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6. Опубликовать настоящее постановление в газете «Белоярские вести. Официальный выпуск».</w:t>
      </w:r>
    </w:p>
    <w:p w:rsidR="00CA2BEC" w:rsidRDefault="00CA2BEC" w:rsidP="00CA2BEC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7. Настоящее постановление вступает в силу после его официального опубликования.</w:t>
      </w:r>
    </w:p>
    <w:p w:rsidR="00CA2BEC" w:rsidRDefault="00CA2BEC" w:rsidP="00CA2BEC">
      <w:pPr>
        <w:ind w:firstLine="708"/>
        <w:jc w:val="both"/>
        <w:rPr>
          <w:noProof/>
          <w:color w:val="000000"/>
        </w:rPr>
      </w:pPr>
      <w:r>
        <w:rPr>
          <w:noProof/>
          <w:color w:val="000000"/>
        </w:rPr>
        <w:t>8. Контроль за выполнением постановления возложить на заместителя главы Белоярского района Ващука В.А.</w:t>
      </w:r>
    </w:p>
    <w:p w:rsidR="00CA2BEC" w:rsidRDefault="00CA2BEC" w:rsidP="00CA2BEC">
      <w:pPr>
        <w:ind w:left="180"/>
        <w:jc w:val="both"/>
        <w:rPr>
          <w:noProof/>
          <w:color w:val="000000"/>
        </w:rPr>
      </w:pPr>
    </w:p>
    <w:p w:rsidR="00CA2BEC" w:rsidRDefault="00CA2BEC" w:rsidP="00CA2BEC">
      <w:pPr>
        <w:ind w:left="180"/>
        <w:jc w:val="both"/>
        <w:rPr>
          <w:noProof/>
          <w:color w:val="000000"/>
        </w:rPr>
      </w:pPr>
    </w:p>
    <w:p w:rsidR="00CA2BEC" w:rsidRDefault="00CA2BEC" w:rsidP="00CA2BEC">
      <w:pPr>
        <w:ind w:left="180"/>
        <w:jc w:val="both"/>
        <w:rPr>
          <w:noProof/>
          <w:color w:val="000000"/>
        </w:rPr>
      </w:pPr>
    </w:p>
    <w:p w:rsidR="00CA2BEC" w:rsidRDefault="00CA2BEC" w:rsidP="00CA2BEC">
      <w:pPr>
        <w:jc w:val="both"/>
        <w:rPr>
          <w:noProof/>
          <w:color w:val="000000"/>
        </w:rPr>
      </w:pPr>
      <w:r>
        <w:rPr>
          <w:noProof/>
          <w:color w:val="000000"/>
        </w:rPr>
        <w:t>Глава Белоярского района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                      </w:t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 xml:space="preserve"> С.П.Маненков</w:t>
      </w:r>
    </w:p>
    <w:p w:rsidR="00CA2BEC" w:rsidRDefault="00CA2BEC" w:rsidP="00CA2BEC"/>
    <w:p w:rsidR="00CA2BEC" w:rsidRDefault="00CA2BEC">
      <w:r>
        <w:br w:type="page"/>
      </w:r>
    </w:p>
    <w:p w:rsidR="00CA2BEC" w:rsidRDefault="00CA2BEC" w:rsidP="00CA2BEC">
      <w:pPr>
        <w:ind w:firstLine="540"/>
        <w:jc w:val="right"/>
      </w:pPr>
      <w:r>
        <w:lastRenderedPageBreak/>
        <w:t>ПРИЛОЖЕНИЕ 1</w:t>
      </w:r>
    </w:p>
    <w:p w:rsidR="00CA2BEC" w:rsidRDefault="00CA2BEC" w:rsidP="00CA2BEC">
      <w:pPr>
        <w:ind w:firstLine="540"/>
        <w:jc w:val="right"/>
      </w:pPr>
      <w:r>
        <w:t>к постановлению администрации</w:t>
      </w:r>
    </w:p>
    <w:p w:rsidR="00CA2BEC" w:rsidRDefault="00CA2BEC" w:rsidP="00CA2BEC">
      <w:pPr>
        <w:ind w:firstLine="540"/>
        <w:jc w:val="right"/>
      </w:pPr>
      <w:r>
        <w:t>Белоярского района</w:t>
      </w:r>
    </w:p>
    <w:p w:rsidR="00CA2BEC" w:rsidRDefault="00CA2BEC" w:rsidP="00CA2BEC">
      <w:pPr>
        <w:ind w:firstLine="540"/>
        <w:jc w:val="right"/>
      </w:pPr>
      <w:r>
        <w:t>от ___ апреля 2017 года № _____</w:t>
      </w: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Л О Ж Е Н И Е</w:t>
      </w: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  <w:noProof/>
          <w:color w:val="000000"/>
        </w:rPr>
      </w:pPr>
      <w:r>
        <w:rPr>
          <w:b/>
        </w:rPr>
        <w:t xml:space="preserve">о порядке проведения </w:t>
      </w:r>
      <w:r>
        <w:rPr>
          <w:b/>
          <w:noProof/>
          <w:color w:val="000000"/>
        </w:rPr>
        <w:t xml:space="preserve">на территории Белоярского района </w:t>
      </w: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  <w:r>
        <w:rPr>
          <w:b/>
          <w:noProof/>
          <w:color w:val="000000"/>
        </w:rPr>
        <w:t xml:space="preserve">конкурса </w:t>
      </w:r>
      <w:r>
        <w:rPr>
          <w:b/>
        </w:rPr>
        <w:t xml:space="preserve">на получение гранта социально </w:t>
      </w:r>
      <w:proofErr w:type="gramStart"/>
      <w:r>
        <w:rPr>
          <w:b/>
        </w:rPr>
        <w:t>ориентированным</w:t>
      </w:r>
      <w:proofErr w:type="gramEnd"/>
      <w:r>
        <w:rPr>
          <w:b/>
        </w:rPr>
        <w:t xml:space="preserve"> </w:t>
      </w: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  <w:r>
        <w:rPr>
          <w:b/>
        </w:rPr>
        <w:t>субъектам малого и среднего предпринимательства</w:t>
      </w: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</w:p>
    <w:p w:rsidR="00CA2BEC" w:rsidRDefault="00CA2BEC" w:rsidP="00CA2BEC">
      <w:pPr>
        <w:tabs>
          <w:tab w:val="left" w:pos="3645"/>
        </w:tabs>
        <w:ind w:firstLine="540"/>
        <w:jc w:val="center"/>
        <w:rPr>
          <w:b/>
        </w:rPr>
      </w:pPr>
    </w:p>
    <w:p w:rsidR="00CA2BEC" w:rsidRDefault="00CA2BEC" w:rsidP="00CA2BEC">
      <w:pPr>
        <w:tabs>
          <w:tab w:val="left" w:pos="3645"/>
        </w:tabs>
        <w:ind w:firstLine="540"/>
        <w:jc w:val="center"/>
      </w:pPr>
      <w:r>
        <w:t>1. Общие положения</w:t>
      </w:r>
    </w:p>
    <w:p w:rsidR="00CA2BEC" w:rsidRDefault="00CA2BEC" w:rsidP="00CA2BEC">
      <w:pPr>
        <w:tabs>
          <w:tab w:val="left" w:pos="3645"/>
        </w:tabs>
        <w:ind w:firstLine="540"/>
        <w:jc w:val="both"/>
      </w:pPr>
    </w:p>
    <w:p w:rsidR="00CA2BEC" w:rsidRDefault="00CA2BEC" w:rsidP="00CA2BEC">
      <w:pPr>
        <w:tabs>
          <w:tab w:val="left" w:pos="3645"/>
        </w:tabs>
        <w:ind w:firstLine="540"/>
        <w:jc w:val="both"/>
      </w:pPr>
      <w:r>
        <w:t xml:space="preserve">1.1. Настоящее Положение о порядке проведения </w:t>
      </w:r>
      <w:r>
        <w:rPr>
          <w:noProof/>
          <w:color w:val="000000"/>
        </w:rPr>
        <w:t xml:space="preserve">на территории Белоярского района конкурса </w:t>
      </w:r>
      <w:r>
        <w:t xml:space="preserve">на получение гранта социально ориентированным субъектам малого и среднего предпринимательства (далее – Положение) определяет порядок и условия проведения </w:t>
      </w:r>
      <w:r>
        <w:rPr>
          <w:noProof/>
          <w:color w:val="000000"/>
        </w:rPr>
        <w:t xml:space="preserve">конкурса </w:t>
      </w:r>
      <w:r>
        <w:t>на получение гранта субъектам малого и среднего предпринимательства, занимающимся социальным предпринимательством (далее – Конкурс).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1.2. В настоящем Положении используются следующие термины: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1) бизнес-проект - программа действий, мер по осуществлению конкретного, предметного социально-экономического замысла, воплощенная в форму описания, обоснования, расчетов, раскрывающих сущность и возможность практической реализации;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2) получатель гранта - победитель </w:t>
      </w:r>
      <w:r>
        <w:rPr>
          <w:noProof/>
          <w:color w:val="000000"/>
        </w:rPr>
        <w:t xml:space="preserve">конкурса </w:t>
      </w:r>
      <w:r>
        <w:t>на получение гранта социально ориентированным субъектам малого и среднего предпринимательства;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proofErr w:type="gramStart"/>
      <w:r>
        <w:t>3) социальное предпринимательство – социально ориентированная деятельность субъектов малого и среднего предпринимательства, направленная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ситуации, в том числе обеспечивающих выполнение одного из следующих условий:</w:t>
      </w:r>
      <w:proofErr w:type="gramEnd"/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t xml:space="preserve">а) субъект социального предпринимательства обеспечивает занятость инвалидов, граждан пожилого возраста, лиц, находящихся в трудной жизненной ситуации, женщин, имеющих детей в возрасте до 7 лет, сирот, выпускников детских домов (далее - лица, относящиеся к социально незащищенным группам граждан), а также лиц, освобожденных из мест лишения свободы в течение 2 лет, предшествующих дате проведения конкурсного отбора, </w:t>
      </w:r>
      <w:r>
        <w:rPr>
          <w:rFonts w:eastAsiaTheme="minorHAnsi"/>
          <w:lang w:eastAsia="en-US"/>
        </w:rPr>
        <w:t>предоставляются при условии, что среднесписочная численность указанных</w:t>
      </w:r>
      <w:proofErr w:type="gramEnd"/>
      <w:r>
        <w:rPr>
          <w:rFonts w:eastAsiaTheme="minorHAnsi"/>
          <w:lang w:eastAsia="en-US"/>
        </w:rPr>
        <w:t xml:space="preserve"> категорий граждан среди их работников составляет не менее 50%; а доля в фонде оплаты труда - не менее 25 процентов.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б) субъект </w:t>
      </w:r>
      <w:proofErr w:type="gramStart"/>
      <w:r>
        <w:t>социального</w:t>
      </w:r>
      <w:proofErr w:type="gramEnd"/>
      <w:r>
        <w:t xml:space="preserve"> предпринимательства осуществляет деятельность по предоставлению услуг (производству товаров, выполнению работ) в следующих сферах деятельности: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содействие профессиональной ориентации и трудоустройству, включая содействие занятости и </w:t>
      </w:r>
      <w:proofErr w:type="spellStart"/>
      <w:r>
        <w:t>самозанятости</w:t>
      </w:r>
      <w:proofErr w:type="spellEnd"/>
      <w:r>
        <w:t xml:space="preserve"> лиц, относящихся к социально незащищенным группам граждан;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социальное обслуживание лиц, относящихся к социально незащищенным группам граждан, и семей с детьми в сфере здравоохранения, физической культуры и массового спорта, проведение занятий в детских и молодежных кружках, секциях, студиях;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lastRenderedPageBreak/>
        <w:t>организация социального туризма в части экскурсионно-познавательных туров для лиц, относящихся к социально незащищенным группам граждан;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производство и (или) реализация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обеспечение культурно-просветительской деятельности (музеи, театры, школы-студии, музыкальные учреждения, творческие мастерские);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предоставление образовательных услуг лицам, относящимся к социально незащищенным группам граждан;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содействие вовлечению в социально-активную деятельность лиц, относящихся к социально незащищенным группам граждан, а также лиц, освобожденных из мест лишения свободы в течение 2 лет и лиц, страдающих наркоманией и алкоголизмом.</w:t>
      </w:r>
    </w:p>
    <w:p w:rsidR="00CA2BEC" w:rsidRDefault="00CA2BEC" w:rsidP="00CA2BEC">
      <w:pPr>
        <w:ind w:firstLine="567"/>
        <w:jc w:val="both"/>
      </w:pPr>
      <w:r>
        <w:t>1.3. Грант предоставляется на конкурсной основе</w:t>
      </w:r>
      <w:r>
        <w:rPr>
          <w:color w:val="000000"/>
        </w:rPr>
        <w:t xml:space="preserve"> </w:t>
      </w:r>
      <w:r>
        <w:t>за счет средств бюджета Белоярского района, за счет средств бюджета Ханты-Мансийского автономного округа – Югры в форме субсидии</w:t>
      </w:r>
      <w:r>
        <w:rPr>
          <w:color w:val="000000"/>
        </w:rPr>
        <w:t xml:space="preserve">, предусмотренных </w:t>
      </w:r>
      <w:r>
        <w:t xml:space="preserve">муниципальной программой Белоярского района </w:t>
      </w:r>
      <w:r>
        <w:rPr>
          <w:bCs/>
        </w:rPr>
        <w:t>«</w:t>
      </w:r>
      <w:r>
        <w:t>Развитие малого и среднего предпринимательства и туризма в Белоярском районе на 2014-2020 годы», утвержденной постановлением администрации Белоярского района от 9.12.2013 № 1802.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1.4. Организатором </w:t>
      </w:r>
      <w:r>
        <w:rPr>
          <w:noProof/>
          <w:color w:val="000000"/>
        </w:rPr>
        <w:t xml:space="preserve">конкурса </w:t>
      </w:r>
      <w:r>
        <w:t xml:space="preserve">на получение гранта социально ориентированным субъектам малого и среднего предпринимательства является администрация Белоярского района – главный распорядитель средств бюджета Белоярского </w:t>
      </w:r>
      <w:proofErr w:type="spellStart"/>
      <w:r>
        <w:t>арйона</w:t>
      </w:r>
      <w:proofErr w:type="spellEnd"/>
      <w:r>
        <w:t>. Организационно-техническое сопровождение осуществляет отдел развития предпринимательства и потребительского рынка администрации Белоярского района (далее - Отдел).</w:t>
      </w:r>
    </w:p>
    <w:p w:rsidR="00CA2BEC" w:rsidRDefault="00CA2BEC" w:rsidP="00CA2BEC">
      <w:pPr>
        <w:tabs>
          <w:tab w:val="left" w:pos="0"/>
        </w:tabs>
        <w:ind w:firstLine="540"/>
        <w:jc w:val="center"/>
      </w:pPr>
    </w:p>
    <w:p w:rsidR="00CA2BEC" w:rsidRDefault="00CA2BEC" w:rsidP="00CA2BEC">
      <w:pPr>
        <w:tabs>
          <w:tab w:val="left" w:pos="0"/>
        </w:tabs>
        <w:ind w:firstLine="540"/>
        <w:jc w:val="center"/>
      </w:pPr>
      <w:r>
        <w:t>2. Задачи Конкурса</w:t>
      </w:r>
    </w:p>
    <w:p w:rsidR="00CA2BEC" w:rsidRDefault="00CA2BEC" w:rsidP="00CA2BEC">
      <w:pPr>
        <w:tabs>
          <w:tab w:val="left" w:pos="0"/>
        </w:tabs>
        <w:ind w:firstLine="540"/>
        <w:jc w:val="both"/>
        <w:rPr>
          <w:b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2.1. Задачами Конкурса являются: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1) стимулирование граждан к участию в разработке и реализации </w:t>
      </w:r>
      <w:proofErr w:type="gramStart"/>
      <w:r>
        <w:t>бизнес-проектов</w:t>
      </w:r>
      <w:proofErr w:type="gramEnd"/>
      <w:r>
        <w:t xml:space="preserve"> в приоритетных для экономики Белоярского района направлениях;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2) развитие деловой активности населения Белоярского района;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3) поддержка инициатив по разработке и реализации социально ориентированных перспективных </w:t>
      </w:r>
      <w:proofErr w:type="gramStart"/>
      <w:r>
        <w:t>бизнес-проектов</w:t>
      </w:r>
      <w:proofErr w:type="gramEnd"/>
      <w:r>
        <w:t>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center"/>
      </w:pPr>
      <w:r>
        <w:t>3. Требования к участникам Конкурса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b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 xml:space="preserve">3.1. Участниками Конкурса могут быть: 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1) индивидуальные предприниматели, являющиеся субъектами малого и среднего предпринимательства, зарегистрированные и осуществляющие свою деятельность на территории Белоярского района, прошедшие обучение </w:t>
      </w:r>
      <w:r>
        <w:t>основам предпринимательской деятельности (не менее 48 академических часов);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2) юридические лица, являющиеся субъектами малого и среднего предпринимательства, зарегистрированные на территории Белоярского района, </w:t>
      </w:r>
      <w:r>
        <w:t>учредители которых прошли обучение основам предпринимательской деятельности (не менее 48 академических часов).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3.2. Гранты предоставляются при условии </w:t>
      </w:r>
      <w:proofErr w:type="spellStart"/>
      <w:r>
        <w:t>софинансирования</w:t>
      </w:r>
      <w:proofErr w:type="spellEnd"/>
      <w:r>
        <w:t xml:space="preserve"> социально ориентированным субъектом малого и среднего предпринимательства расходов на реализацию </w:t>
      </w:r>
      <w:proofErr w:type="gramStart"/>
      <w:r>
        <w:t>бизнес-проекта</w:t>
      </w:r>
      <w:proofErr w:type="gramEnd"/>
      <w:r>
        <w:t xml:space="preserve"> в размере не менее 15% от размера получаемого гранта.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3.3. Общие условия получения гранта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lastRenderedPageBreak/>
        <w:t>1) соответствие условиям, установленным к субъектам малого и среднего предпринимательства Федеральным законом от 24 июля 2007 № 209-ФЗ «О развитии малого и среднего предпринимательства в Российской Федерации»;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2) регистрация и осуществление предпринимательской деятельности на территории Белоярского района.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Требования, которым должны соответствовать на первое число месяца, предшествующего месяцу, в котором планируется заключение Соглашения получатели гранта: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1) у получателей гранта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2) у получателей гранта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 и иная просроченная задолженность перед соответствующим бюджетом бюджетной системы Российской Федерации;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3) получатели гранта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>
        <w:t>4) получатели гранта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 в отношении таких юридических лиц, в совокупности превышает 50 процентов;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5) получатели гранта не должны получать средства из бюджета Белоярского района в соответствии с иными нормативными правовыми актами, муниципальными правовыми актами на цели, указанные в настоящем Положении.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3.4. Грант предоставляется субъекту только один раз.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</w:pPr>
      <w:r>
        <w:t>4. Перечень документов, представляемых для участия в Конкурсе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4.1. Для участия в Конкурсе участнику необходимо представить в Отдел следующие документы: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1) заявку на участие в Конкурсе по форме согласно приложению 1 к настоящему Положению;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2) копию документа, удостоверяющего личность (для индивидуальных предпринимателей);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3) копию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4) копию свидетельства о государственной регистрации юридического лица и копию устава юридического лица (для юридических лиц);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5) копию свидетельства о постановке на учет в налоговом органе;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6) договор с банком об открытии расчетного счета;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7) </w:t>
      </w:r>
      <w:r>
        <w:t>бизнес-проект;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8) смету планируемых расходов на реализацию </w:t>
      </w:r>
      <w:proofErr w:type="gramStart"/>
      <w:r>
        <w:t>бизнес-проекта</w:t>
      </w:r>
      <w:proofErr w:type="gramEnd"/>
      <w:r>
        <w:t>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9) выписку из единого государственного реестра юридических лиц (индивидуальных предпринимателей), полученную не ранее чем за 30 дней до подачи заявления;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10) документ (сертификат), подтверждающий обучение основам предпринимательской деятельности (не менее 48 академических часов).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>4.2. Каждый участник Конкурса имеет право подать только одну заявку на участие в Конкурсе.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lastRenderedPageBreak/>
        <w:t>4.3. Заявки принимаются Отделом с 27 апреля по 15 мая 2017 года.</w:t>
      </w:r>
    </w:p>
    <w:p w:rsidR="00CA2BEC" w:rsidRDefault="00CA2BEC" w:rsidP="00CA2BEC">
      <w:pPr>
        <w:autoSpaceDE w:val="0"/>
        <w:autoSpaceDN w:val="0"/>
        <w:adjustRightInd w:val="0"/>
        <w:ind w:firstLine="540"/>
        <w:rPr>
          <w:b/>
          <w:color w:val="000000"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>5. Перечень оснований для отказа в участии в Конкурсе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5.1. Основанием для отказа в участии в Конкурсе является: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1) непредставление хотя бы одного из документов, указанных в пункте 4.1 настоящего Положения;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2) недостоверность предоставленной участником Конкурса информации; 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3) осуществление участником Конкурса производства </w:t>
      </w:r>
      <w:proofErr w:type="gramStart"/>
      <w:r>
        <w:rPr>
          <w:color w:val="000000"/>
        </w:rPr>
        <w:t>и(</w:t>
      </w:r>
      <w:proofErr w:type="gramEnd"/>
      <w:r>
        <w:rPr>
          <w:color w:val="000000"/>
        </w:rPr>
        <w:t>или) реализации подакцизных товаров, а также добычи и(или) реализации полезных ископаемых, за исключением общераспространенных полезных ископаемых.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rPr>
          <w:color w:val="000000"/>
        </w:rPr>
      </w:pPr>
      <w:r>
        <w:rPr>
          <w:color w:val="000000"/>
        </w:rPr>
        <w:t>6. Порядок подведения итогов Конкурса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6.1. Определение победителя Конкурса осуществляется комиссией по проведению на территории Белоярского района </w:t>
      </w:r>
      <w:r>
        <w:rPr>
          <w:noProof/>
          <w:color w:val="000000"/>
        </w:rPr>
        <w:t xml:space="preserve">конкурса </w:t>
      </w:r>
      <w:r>
        <w:t>на получение гранта социально ориентированным субъектам малого и среднего предпринимательства</w:t>
      </w:r>
      <w:r>
        <w:rPr>
          <w:color w:val="000000"/>
        </w:rPr>
        <w:t xml:space="preserve"> (далее – Комиссия).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6.2. Подведение итогов Конкурса, определение победителя Конкурса и награждение победителя Конкурса производится 26 мая 2017 года.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>
        <w:rPr>
          <w:color w:val="000000"/>
        </w:rPr>
        <w:t xml:space="preserve">6.3. При рассмотрении каждого </w:t>
      </w:r>
      <w:proofErr w:type="gramStart"/>
      <w:r>
        <w:rPr>
          <w:color w:val="000000"/>
        </w:rPr>
        <w:t>бизнес-проекта</w:t>
      </w:r>
      <w:proofErr w:type="gramEnd"/>
      <w:r>
        <w:rPr>
          <w:color w:val="000000"/>
        </w:rPr>
        <w:t xml:space="preserve"> каждый член Комиссии заполняет оценочный лист на бизнес-проект по форме согласно приложению 2 к настоящему Положению по следующим критериям оценки бизнес-проекта: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1) состояние и перспективы отрасли, включая характеристику сегмента рынка и доли предприятия на нем;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2) цели и задачи бизнеса;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3) основные этапы реализации </w:t>
      </w:r>
      <w:proofErr w:type="gramStart"/>
      <w:r>
        <w:t>бизнес-проекта</w:t>
      </w:r>
      <w:proofErr w:type="gramEnd"/>
      <w:r>
        <w:t xml:space="preserve"> с указанием работ и сроков (месяц, год) их выполнения до момента получения первой выручки;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4) описание производимой и реализуемой продукции (услуг), оригинальные черты, делающие продукцию (услуги) конкурентной;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5) направления использования и размер привлекаемых средств, источники финансирования </w:t>
      </w:r>
      <w:proofErr w:type="gramStart"/>
      <w:r>
        <w:t>бизнес-проекта</w:t>
      </w:r>
      <w:proofErr w:type="gramEnd"/>
      <w:r>
        <w:t>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6) основные потребители продукции, потенциальные клиенты и возможности реализации продукции;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7) планируемые цены реализации продукции (услуг), в том числе планируемый состав и размер всех постоянных и переменных затрат в ходе осуществления текущей деятельности по </w:t>
      </w:r>
      <w:proofErr w:type="gramStart"/>
      <w:r>
        <w:t>бизнес-проекту</w:t>
      </w:r>
      <w:proofErr w:type="gramEnd"/>
      <w:r>
        <w:t>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8) состав необходимого оборудования, предполагаемые поставщики;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>9) спрос на услуги (равномерный или сезонный), что на это будет влиять. Риски (повышение цен на сырье, падение спроса и т.д.);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10) планируемое количество вновь созданных рабочих мест (необходимый персонал для осуществления деятельности по </w:t>
      </w:r>
      <w:proofErr w:type="gramStart"/>
      <w:r>
        <w:t>бизнес-проекту</w:t>
      </w:r>
      <w:proofErr w:type="gramEnd"/>
      <w:r>
        <w:t>);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11) период окупаемости </w:t>
      </w:r>
      <w:proofErr w:type="gramStart"/>
      <w:r>
        <w:t>бизнес-проекта</w:t>
      </w:r>
      <w:proofErr w:type="gramEnd"/>
      <w:r>
        <w:t>;</w:t>
      </w:r>
    </w:p>
    <w:p w:rsidR="00CA2BEC" w:rsidRDefault="00CA2BEC" w:rsidP="00CA2BE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12) доля собственных денежных средств в </w:t>
      </w:r>
      <w:proofErr w:type="gramStart"/>
      <w:r>
        <w:t>бизнес-проекте</w:t>
      </w:r>
      <w:proofErr w:type="gramEnd"/>
      <w:r>
        <w:t>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6.4. Максимальный балл по каждому критерию оценки составляет 10 (десять) баллов.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6.5. На основании анализа оценочных листов на </w:t>
      </w:r>
      <w:proofErr w:type="gramStart"/>
      <w:r>
        <w:t>бизнес-проекты</w:t>
      </w:r>
      <w:proofErr w:type="gramEnd"/>
      <w:r>
        <w:t xml:space="preserve"> формируется рейтинг участников Конкурса, который оформляется протоколом.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6.6. В случае</w:t>
      </w:r>
      <w:proofErr w:type="gramStart"/>
      <w:r>
        <w:t>,</w:t>
      </w:r>
      <w:proofErr w:type="gramEnd"/>
      <w:r>
        <w:t xml:space="preserve"> если бизнес-проект набрал менее 70 (семьдесят) баллов, социально ориентированный субъект малого и среднего предпринимательства не имеет права на получение гранта социально ориентированным субъектам малого и среднего предпринимательства. 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6.7. В случае</w:t>
      </w:r>
      <w:proofErr w:type="gramStart"/>
      <w:r>
        <w:t>,</w:t>
      </w:r>
      <w:proofErr w:type="gramEnd"/>
      <w:r>
        <w:t xml:space="preserve"> если два и более бизнес-проекта получили одинаковое количество баллов, решение о победителе Конкурса принимается Комиссией простым большинством голосов. </w:t>
      </w:r>
      <w:proofErr w:type="gramStart"/>
      <w:r>
        <w:t xml:space="preserve">При этом предпочтение отдается следующим целевым группам субъектов малого </w:t>
      </w:r>
      <w:r>
        <w:lastRenderedPageBreak/>
        <w:t>и среднего предпринимательства: работники, находящиеся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работников), работники градообразующих предприятий, особая категория Субъектов, военнослужащие, уволенные в запас в связи с сокращением Вооруженных Сил Российской Федерации, субъекты молодежного предпринимательства, субъекты малого предпринимательства, относящиеся</w:t>
      </w:r>
      <w:proofErr w:type="gramEnd"/>
      <w:r>
        <w:t xml:space="preserve"> к социальному предпринимательству.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6.8. При равенстве голосов решение принимается председателем Комиссии.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</w:pPr>
      <w:r>
        <w:t>7. Награждение победителей конкурса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7.1. Один участник Конкурса, набравший наибольшее количество баллов, получает грант в размере 298 500 (Двести девяносто восемь тысяч пятьсот) рублей 00 копеек путем перечисления на расчетный счет.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7.2. Предоставление гранта осуществляется в соответствии с Порядком предоставления гранта социально ориентированным субъектам малого и среднего предпринимательства, утвержденным настоящим постановлением администрации Белоярского района.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</w:pPr>
      <w:r>
        <w:t>_______________________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right"/>
        <w:outlineLvl w:val="1"/>
      </w:pPr>
      <w:r>
        <w:br w:type="page"/>
      </w:r>
      <w:r>
        <w:lastRenderedPageBreak/>
        <w:t>Приложение 1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 xml:space="preserve">к Положению о порядке проведения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  <w:rPr>
          <w:noProof/>
          <w:color w:val="000000"/>
        </w:rPr>
      </w:pPr>
      <w:r>
        <w:rPr>
          <w:noProof/>
          <w:color w:val="000000"/>
        </w:rPr>
        <w:t xml:space="preserve">на территории Белоярского района конкурса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 xml:space="preserve">на получение гранта социально </w:t>
      </w:r>
      <w:proofErr w:type="gramStart"/>
      <w:r>
        <w:t>ориентированным</w:t>
      </w:r>
      <w:proofErr w:type="gramEnd"/>
      <w:r>
        <w:t xml:space="preserve">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>субъектам малого и среднего предпринимательства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</w:p>
    <w:p w:rsidR="00CA2BEC" w:rsidRDefault="00CA2BEC" w:rsidP="00CA2BEC">
      <w:pPr>
        <w:autoSpaceDE w:val="0"/>
        <w:autoSpaceDN w:val="0"/>
        <w:adjustRightInd w:val="0"/>
      </w:pPr>
    </w:p>
    <w:p w:rsidR="00CA2BEC" w:rsidRDefault="00CA2BEC" w:rsidP="00CA2BEC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</w:t>
      </w:r>
    </w:p>
    <w:p w:rsidR="00CA2BEC" w:rsidRDefault="00CA2BEC" w:rsidP="00CA2BEC">
      <w:pPr>
        <w:pStyle w:val="ConsPlusNonformat"/>
        <w:widowControl/>
        <w:ind w:left="1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проведению на территории Белоярского района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rPr>
          <w:noProof/>
          <w:color w:val="000000"/>
        </w:rPr>
        <w:t xml:space="preserve">конкурса </w:t>
      </w:r>
      <w:r>
        <w:t xml:space="preserve">на получение гранта социально </w:t>
      </w:r>
      <w:proofErr w:type="gramStart"/>
      <w:r>
        <w:t>ориентированным</w:t>
      </w:r>
      <w:proofErr w:type="gramEnd"/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>субъектам малого и среднего предпринимательства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 xml:space="preserve">С.П. </w:t>
      </w:r>
      <w:proofErr w:type="spellStart"/>
      <w:r>
        <w:t>Маненкову</w:t>
      </w:r>
      <w:proofErr w:type="spellEnd"/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</w:p>
    <w:p w:rsidR="00CA2BEC" w:rsidRDefault="00CA2BEC" w:rsidP="00CA2B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субъекте малого, среднего предпринимательства: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Полное наименование организации в соответствии с учредительными документами (фамилия, имя, отчество индивидуального предпринимателя):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Идентификационный номер налогоплательщика (ИНН): 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Код причины постановки на учет (КПП): ______________________________________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Дата государственной регистрации: «_____» _______________________________ года 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постоянного места жительства индивидуального предпринимателя, фактический и юридический адрес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Юридический: _____________________________________________________________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Фактический: ______________________________________________________________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Номер телефона: ____________________________________________________________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Банковские реквизиты: 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(л/с) _________________________________ в банке ______________________________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 ______________________________________ БИК ________________________________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Основные виды экономической деятельности (в соответствии с кодами </w:t>
      </w:r>
      <w:hyperlink r:id="rId8" w:history="1">
        <w:r>
          <w:rPr>
            <w:rStyle w:val="aa"/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>
        <w:rPr>
          <w:rFonts w:ascii="Times New Roman" w:hAnsi="Times New Roman" w:cs="Times New Roman"/>
          <w:sz w:val="24"/>
          <w:szCs w:val="24"/>
        </w:rPr>
        <w:t>):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2BEC" w:rsidRDefault="00CA2BEC" w:rsidP="00CA2B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Средняя численность работников на дату обращения (чел.): ________________________ </w:t>
      </w:r>
    </w:p>
    <w:p w:rsidR="00CA2BEC" w:rsidRDefault="00CA2BEC" w:rsidP="00CA2B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Среднемесячная заработная плата работникам на дату обращения (руб.): _____________</w:t>
      </w:r>
    </w:p>
    <w:p w:rsidR="00CA2BEC" w:rsidRDefault="00CA2BEC" w:rsidP="00CA2B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Выручка от реализации товаров (работ, услуг) без учета налога на добавленную стоимость за предшествующий год (тыс.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>): _____________________________________</w:t>
      </w:r>
    </w:p>
    <w:p w:rsidR="00CA2BEC" w:rsidRDefault="00CA2BEC" w:rsidP="00CA2B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ind w:firstLine="70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С условиями предоставления гранта ознакомле</w:t>
      </w:r>
      <w:proofErr w:type="gramStart"/>
      <w:r>
        <w:rPr>
          <w:rFonts w:ascii="Times New Roman" w:hAnsi="Times New Roman" w:cs="Times New Roman"/>
          <w:szCs w:val="22"/>
        </w:rPr>
        <w:t>н(</w:t>
      </w:r>
      <w:proofErr w:type="gramEnd"/>
      <w:r>
        <w:rPr>
          <w:rFonts w:ascii="Times New Roman" w:hAnsi="Times New Roman" w:cs="Times New Roman"/>
          <w:szCs w:val="22"/>
        </w:rPr>
        <w:t>а) и согласен(а). Достоверность предоставленной информации гарантирую. Согласе</w:t>
      </w:r>
      <w:proofErr w:type="gramStart"/>
      <w:r>
        <w:rPr>
          <w:rFonts w:ascii="Times New Roman" w:hAnsi="Times New Roman" w:cs="Times New Roman"/>
          <w:szCs w:val="22"/>
        </w:rPr>
        <w:t>н(</w:t>
      </w:r>
      <w:proofErr w:type="gramEnd"/>
      <w:r>
        <w:rPr>
          <w:rFonts w:ascii="Times New Roman" w:hAnsi="Times New Roman" w:cs="Times New Roman"/>
          <w:szCs w:val="22"/>
        </w:rPr>
        <w:t>а) на представление в период оказания поддержки и в течение одного года после ее окончания следующих документов: копии бухгалтерского баланса и налоговых деклараций по применяемым специальным режимам налогообложения (для применяющих такие режимы), а также статистической информации в виде копий форм федерального статистического наблюдения, представляемых в органы статистики, за исключением форм, направленных на подготовку, переподготовку и повышение квалификации кадров.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_______________     ______________________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            (расшифровка подписи)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 _________________ 2017 год</w:t>
      </w:r>
    </w:p>
    <w:p w:rsidR="00CA2BEC" w:rsidRDefault="00CA2BEC" w:rsidP="00CA2BE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right"/>
        <w:outlineLvl w:val="1"/>
      </w:pPr>
      <w:r>
        <w:lastRenderedPageBreak/>
        <w:t>Приложение 2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 xml:space="preserve">к Положению о порядке проведения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  <w:rPr>
          <w:noProof/>
          <w:color w:val="000000"/>
        </w:rPr>
      </w:pPr>
      <w:r>
        <w:rPr>
          <w:noProof/>
          <w:color w:val="000000"/>
        </w:rPr>
        <w:t xml:space="preserve">на территории Белоярского района конкурса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 xml:space="preserve">на получение гранта социально </w:t>
      </w:r>
      <w:proofErr w:type="gramStart"/>
      <w:r>
        <w:t>ориентированным</w:t>
      </w:r>
      <w:proofErr w:type="gramEnd"/>
      <w:r>
        <w:t xml:space="preserve"> 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  <w:r>
        <w:t>субъектам малого и среднего предпринимательства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</w:p>
    <w:p w:rsidR="00CA2BEC" w:rsidRDefault="00CA2BEC" w:rsidP="00CA2BEC">
      <w:pPr>
        <w:autoSpaceDE w:val="0"/>
        <w:autoSpaceDN w:val="0"/>
        <w:adjustRightInd w:val="0"/>
        <w:ind w:left="180"/>
        <w:jc w:val="right"/>
      </w:pPr>
    </w:p>
    <w:p w:rsidR="00CA2BEC" w:rsidRDefault="00CA2BEC" w:rsidP="00CA2BEC">
      <w:pPr>
        <w:autoSpaceDE w:val="0"/>
        <w:autoSpaceDN w:val="0"/>
        <w:adjustRightInd w:val="0"/>
        <w:ind w:left="180"/>
        <w:jc w:val="center"/>
      </w:pPr>
      <w:r>
        <w:t>Оценочный лист</w:t>
      </w:r>
    </w:p>
    <w:p w:rsidR="00CA2BEC" w:rsidRDefault="00CA2BEC" w:rsidP="00CA2BEC">
      <w:pPr>
        <w:autoSpaceDE w:val="0"/>
        <w:autoSpaceDN w:val="0"/>
        <w:adjustRightInd w:val="0"/>
        <w:ind w:left="180"/>
        <w:jc w:val="center"/>
      </w:pPr>
    </w:p>
    <w:p w:rsidR="00CA2BEC" w:rsidRDefault="00CA2BEC" w:rsidP="00CA2BEC">
      <w:pPr>
        <w:autoSpaceDE w:val="0"/>
        <w:autoSpaceDN w:val="0"/>
        <w:adjustRightInd w:val="0"/>
        <w:ind w:left="180"/>
        <w:jc w:val="both"/>
      </w:pPr>
      <w:r>
        <w:t>Участник: ___________________________________________________________________</w:t>
      </w:r>
    </w:p>
    <w:p w:rsidR="00CA2BEC" w:rsidRDefault="00CA2BEC" w:rsidP="00CA2BEC">
      <w:pPr>
        <w:autoSpaceDE w:val="0"/>
        <w:autoSpaceDN w:val="0"/>
        <w:adjustRightInd w:val="0"/>
        <w:ind w:left="180"/>
        <w:jc w:val="both"/>
      </w:pPr>
    </w:p>
    <w:p w:rsidR="00CA2BEC" w:rsidRDefault="00CA2BEC" w:rsidP="00CA2BEC">
      <w:pPr>
        <w:autoSpaceDE w:val="0"/>
        <w:autoSpaceDN w:val="0"/>
        <w:adjustRightInd w:val="0"/>
        <w:ind w:left="180"/>
        <w:jc w:val="both"/>
      </w:pPr>
      <w:r>
        <w:t>Бизнес-проект: _______________________________________________________________</w:t>
      </w:r>
    </w:p>
    <w:p w:rsidR="00CA2BEC" w:rsidRDefault="00CA2BEC" w:rsidP="00CA2BEC">
      <w:pPr>
        <w:autoSpaceDE w:val="0"/>
        <w:autoSpaceDN w:val="0"/>
        <w:adjustRightInd w:val="0"/>
        <w:ind w:left="18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8"/>
        <w:gridCol w:w="1080"/>
      </w:tblGrid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Состояние и перспективы отрасли, включая характеристику сегмента рынка и доли предприятия на нем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Цели и задачи бизнеса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Основные этапы реализации </w:t>
            </w:r>
            <w:proofErr w:type="gramStart"/>
            <w:r>
              <w:rPr>
                <w:lang w:eastAsia="en-US"/>
              </w:rPr>
              <w:t>бизнес-проекта</w:t>
            </w:r>
            <w:proofErr w:type="gramEnd"/>
            <w:r>
              <w:rPr>
                <w:lang w:eastAsia="en-US"/>
              </w:rPr>
              <w:t xml:space="preserve"> с указанием работ и сроков (месяц, год) их выполнения до момента получения первой выручки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Описание производимой и реализуемой продукции (услуг), оригинальные черты, делающие продукцию (услуги) конкурентной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5. Направления использования и размер привлекаемых средств, источники финансирования </w:t>
            </w:r>
            <w:proofErr w:type="gramStart"/>
            <w:r>
              <w:rPr>
                <w:lang w:eastAsia="en-US"/>
              </w:rPr>
              <w:t>бизнес-проекта</w:t>
            </w:r>
            <w:proofErr w:type="gramEnd"/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Основные потребители продукции, потенциальные клиенты и возможности реализации продукции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7. Планируемые цены реализации продукции (услуг), в том числе планируемый состав и размер всех постоянных и переменных затрат в ходе осуществления текущей деятельности по </w:t>
            </w:r>
            <w:proofErr w:type="gramStart"/>
            <w:r>
              <w:rPr>
                <w:lang w:eastAsia="en-US"/>
              </w:rPr>
              <w:t>бизнес-проекту</w:t>
            </w:r>
            <w:proofErr w:type="gramEnd"/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 Состав необходимого оборудования, предполагаемые поставщики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 Спрос на услуги (равномерный или сезонный), что на это будет влиять. Риски (повышение цен на сырье, падение спроса и т.д.)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10. Планируемое количество вновь созданных рабочих мест (необходимый персонал для осуществления деятельности по </w:t>
            </w:r>
            <w:proofErr w:type="gramStart"/>
            <w:r>
              <w:rPr>
                <w:lang w:eastAsia="en-US"/>
              </w:rPr>
              <w:t>бизнес-проекту</w:t>
            </w:r>
            <w:proofErr w:type="gramEnd"/>
            <w:r>
              <w:rPr>
                <w:lang w:eastAsia="en-US"/>
              </w:rPr>
              <w:t>)</w:t>
            </w:r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11. Период окупаемости </w:t>
            </w:r>
            <w:proofErr w:type="gramStart"/>
            <w:r>
              <w:rPr>
                <w:lang w:eastAsia="en-US"/>
              </w:rPr>
              <w:t>бизнес-проекта</w:t>
            </w:r>
            <w:proofErr w:type="gramEnd"/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CA2BEC" w:rsidTr="00CA2BEC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12. Доля собственных денежных средств в </w:t>
            </w:r>
            <w:proofErr w:type="gramStart"/>
            <w:r>
              <w:rPr>
                <w:lang w:eastAsia="en-US"/>
              </w:rPr>
              <w:t>бизнес-проекте</w:t>
            </w:r>
            <w:proofErr w:type="gramEnd"/>
          </w:p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BEC" w:rsidRDefault="00CA2BE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A2BEC" w:rsidRDefault="00CA2BEC" w:rsidP="00CA2BEC">
      <w:pPr>
        <w:ind w:left="180"/>
        <w:jc w:val="right"/>
      </w:pPr>
    </w:p>
    <w:p w:rsidR="00CA2BEC" w:rsidRDefault="00CA2BEC" w:rsidP="00CA2BEC">
      <w:pPr>
        <w:ind w:left="180"/>
      </w:pPr>
      <w:r>
        <w:t>Член комиссии ___________________________</w:t>
      </w:r>
    </w:p>
    <w:p w:rsidR="00CA2BEC" w:rsidRDefault="00CA2BEC" w:rsidP="00CA2BEC">
      <w:pPr>
        <w:ind w:left="180"/>
      </w:pPr>
    </w:p>
    <w:p w:rsidR="00CA2BEC" w:rsidRDefault="00CA2BEC" w:rsidP="00CA2BEC">
      <w:pPr>
        <w:ind w:left="180"/>
      </w:pPr>
    </w:p>
    <w:p w:rsidR="00CA2BEC" w:rsidRDefault="00CA2BEC" w:rsidP="00CA2BEC">
      <w:pPr>
        <w:ind w:left="180"/>
        <w:jc w:val="right"/>
      </w:pPr>
      <w:r>
        <w:t xml:space="preserve">ПРИЛОЖЕНИЕ 2 </w:t>
      </w:r>
    </w:p>
    <w:p w:rsidR="00CA2BEC" w:rsidRDefault="00CA2BEC" w:rsidP="00CA2BEC">
      <w:pPr>
        <w:ind w:left="180"/>
        <w:jc w:val="right"/>
      </w:pPr>
      <w:r>
        <w:t xml:space="preserve">к постановлению администрации </w:t>
      </w:r>
    </w:p>
    <w:p w:rsidR="00CA2BEC" w:rsidRDefault="00CA2BEC" w:rsidP="00CA2BEC">
      <w:pPr>
        <w:ind w:left="180"/>
        <w:jc w:val="right"/>
      </w:pPr>
      <w:r>
        <w:t>Белоярского района</w:t>
      </w:r>
    </w:p>
    <w:p w:rsidR="00CA2BEC" w:rsidRDefault="00CA2BEC" w:rsidP="00CA2BEC">
      <w:pPr>
        <w:ind w:firstLine="540"/>
        <w:jc w:val="right"/>
      </w:pPr>
      <w:r>
        <w:t>от «___» апреля 2017 года № ____</w:t>
      </w:r>
    </w:p>
    <w:p w:rsidR="00CA2BEC" w:rsidRDefault="00CA2BEC" w:rsidP="00CA2BEC">
      <w:pPr>
        <w:autoSpaceDE w:val="0"/>
        <w:autoSpaceDN w:val="0"/>
        <w:adjustRightInd w:val="0"/>
        <w:ind w:left="180"/>
        <w:jc w:val="right"/>
        <w:outlineLvl w:val="0"/>
      </w:pP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0"/>
      </w:pPr>
    </w:p>
    <w:p w:rsidR="00CA2BEC" w:rsidRDefault="00CA2BEC" w:rsidP="00CA2BEC">
      <w:pPr>
        <w:pStyle w:val="ConsPlusTitle"/>
        <w:ind w:left="180"/>
        <w:jc w:val="center"/>
        <w:outlineLvl w:val="0"/>
      </w:pPr>
      <w:proofErr w:type="gramStart"/>
      <w:r>
        <w:t>П</w:t>
      </w:r>
      <w:proofErr w:type="gramEnd"/>
      <w:r>
        <w:t xml:space="preserve"> О Л О Ж Е Н И Е</w:t>
      </w:r>
    </w:p>
    <w:p w:rsidR="00CA2BEC" w:rsidRDefault="00CA2BEC" w:rsidP="00CA2BEC">
      <w:pPr>
        <w:pStyle w:val="ConsPlusTitle"/>
        <w:ind w:left="180"/>
        <w:jc w:val="center"/>
        <w:outlineLvl w:val="0"/>
      </w:pPr>
      <w:r>
        <w:t xml:space="preserve">о комиссии по проведению на территории Белоярского района </w:t>
      </w:r>
      <w:r>
        <w:rPr>
          <w:noProof/>
          <w:color w:val="000000"/>
        </w:rPr>
        <w:t xml:space="preserve">конкурса </w:t>
      </w:r>
      <w:r>
        <w:t>на получение гранта социально ориентированным субъектам малого и среднего предпринимательства</w:t>
      </w:r>
    </w:p>
    <w:p w:rsidR="00CA2BEC" w:rsidRDefault="00CA2BEC" w:rsidP="00CA2BEC">
      <w:pPr>
        <w:pStyle w:val="ConsPlusTitle"/>
        <w:ind w:left="180"/>
        <w:jc w:val="center"/>
        <w:outlineLvl w:val="0"/>
      </w:pPr>
    </w:p>
    <w:p w:rsidR="00CA2BEC" w:rsidRDefault="00CA2BEC" w:rsidP="00CA2BEC">
      <w:pPr>
        <w:autoSpaceDE w:val="0"/>
        <w:autoSpaceDN w:val="0"/>
        <w:adjustRightInd w:val="0"/>
        <w:ind w:left="180"/>
        <w:jc w:val="center"/>
        <w:outlineLvl w:val="1"/>
      </w:pPr>
      <w:r>
        <w:t>1. Общее положение</w:t>
      </w: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1"/>
      </w:pPr>
      <w:r>
        <w:t xml:space="preserve">1.1. Комиссия по проведению на территории Белоярского района </w:t>
      </w:r>
      <w:r>
        <w:rPr>
          <w:noProof/>
          <w:color w:val="000000"/>
        </w:rPr>
        <w:t xml:space="preserve">конкурса </w:t>
      </w:r>
      <w:r>
        <w:t>на получение гранта социально ориентированным субъектам малого и среднего предпринимательства (далее - Комиссия), создана для определения победителя в конкурсе на получение гранта социально ориентированным субъектам малого и среднего предпринимательства (далее – Конкурс).</w:t>
      </w: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1"/>
      </w:pPr>
      <w:r>
        <w:t xml:space="preserve">1.2. Комиссия в своей деятельности руководствуется действующим законодательством Российской Федерации, Ханты-Мансийского автономного округа - Югры, нормативными правовыми актами Белоярского района, настоящим Положением о комиссии по проведению на территории Белоярского района </w:t>
      </w:r>
      <w:r>
        <w:rPr>
          <w:noProof/>
          <w:color w:val="000000"/>
        </w:rPr>
        <w:t xml:space="preserve">конкурса </w:t>
      </w:r>
      <w:r>
        <w:t>на получение гранта социально ориентированным субъектам малого и среднего предпринимательства.</w:t>
      </w: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left="180"/>
        <w:jc w:val="center"/>
        <w:outlineLvl w:val="1"/>
      </w:pPr>
      <w:r>
        <w:t>2. Задача Комиссии</w:t>
      </w: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left="180" w:firstLine="528"/>
        <w:jc w:val="both"/>
        <w:outlineLvl w:val="1"/>
      </w:pPr>
      <w:r>
        <w:t>2.1. Основной задачей Комиссии является определение победителя Конкурса на получение гранта социально ориентированным субъектам малого и среднего предпринимательства.</w:t>
      </w:r>
    </w:p>
    <w:p w:rsidR="00CA2BEC" w:rsidRDefault="00CA2BEC" w:rsidP="00CA2BEC">
      <w:pPr>
        <w:autoSpaceDE w:val="0"/>
        <w:autoSpaceDN w:val="0"/>
        <w:adjustRightInd w:val="0"/>
        <w:ind w:left="180"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left="180"/>
        <w:jc w:val="center"/>
        <w:outlineLvl w:val="1"/>
      </w:pPr>
      <w:r>
        <w:t>3. Функции Комиссии</w:t>
      </w:r>
    </w:p>
    <w:p w:rsidR="00CA2BEC" w:rsidRDefault="00CA2BEC" w:rsidP="00CA2BEC">
      <w:pPr>
        <w:autoSpaceDE w:val="0"/>
        <w:autoSpaceDN w:val="0"/>
        <w:adjustRightInd w:val="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firstLine="708"/>
        <w:jc w:val="both"/>
        <w:outlineLvl w:val="1"/>
      </w:pPr>
      <w:r>
        <w:t>3.1. Комиссия реализует следующие функции:</w:t>
      </w:r>
    </w:p>
    <w:p w:rsidR="00CA2BEC" w:rsidRDefault="00CA2BEC" w:rsidP="00CA2BE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1) знакомится с заявками на участие в конкурсе </w:t>
      </w:r>
      <w:proofErr w:type="gramStart"/>
      <w:r>
        <w:t>бизнес-проектов</w:t>
      </w:r>
      <w:proofErr w:type="gramEnd"/>
      <w:r>
        <w:t xml:space="preserve"> и документами, поступившими в отдел развития предпринимательства и потребительского рынка администрации Белоярского района;</w:t>
      </w:r>
    </w:p>
    <w:p w:rsidR="00CA2BEC" w:rsidRDefault="00CA2BEC" w:rsidP="00CA2BE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2) рассматривает представленные </w:t>
      </w:r>
      <w:proofErr w:type="gramStart"/>
      <w:r>
        <w:t>бизнес-проекты</w:t>
      </w:r>
      <w:proofErr w:type="gramEnd"/>
      <w:r>
        <w:t xml:space="preserve"> и возникающие в ходе проведения конкурса вопросы;</w:t>
      </w:r>
    </w:p>
    <w:p w:rsidR="00CA2BEC" w:rsidRDefault="00CA2BEC" w:rsidP="00CA2BEC">
      <w:pPr>
        <w:autoSpaceDE w:val="0"/>
        <w:autoSpaceDN w:val="0"/>
        <w:adjustRightInd w:val="0"/>
        <w:ind w:firstLine="708"/>
        <w:jc w:val="both"/>
        <w:outlineLvl w:val="1"/>
      </w:pPr>
      <w:r>
        <w:t xml:space="preserve">3) заполняет оценочные листы на </w:t>
      </w:r>
      <w:proofErr w:type="gramStart"/>
      <w:r>
        <w:t>бизнес-проекты</w:t>
      </w:r>
      <w:proofErr w:type="gramEnd"/>
      <w:r>
        <w:t xml:space="preserve"> субъектов малого и среднего и среднего предпринимательства.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</w:pPr>
      <w:r>
        <w:t>4. Порядок организации деятельности Комиссии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4.1. Заседание Комиссии проводит председатель Комиссии.</w:t>
      </w:r>
    </w:p>
    <w:p w:rsidR="00CA2BEC" w:rsidRDefault="00CA2BEC" w:rsidP="00CA2BEC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r>
        <w:t>4.2. В случае отсутствия председателя Комиссии его обязанности исполняет заместитель председателя Комиссии.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t>4.3. Заседание Комиссии считается правомочным, если на нем присутствует более половины членов Комиссии.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4.4. Комиссия определяет победителя Конкурса по критериям, </w:t>
      </w:r>
      <w:r>
        <w:rPr>
          <w:color w:val="000000"/>
        </w:rPr>
        <w:t xml:space="preserve">установленным пунктом 6.3 </w:t>
      </w:r>
      <w:r>
        <w:t xml:space="preserve">Положения о порядке проведения </w:t>
      </w:r>
      <w:r>
        <w:rPr>
          <w:noProof/>
          <w:color w:val="000000"/>
        </w:rPr>
        <w:t xml:space="preserve">на территории Белоярского района конкурса </w:t>
      </w:r>
      <w:r>
        <w:t>на получение гранта социально ориентированным субъектам малого и среднего предпринимательства.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>4.5. В случае</w:t>
      </w:r>
      <w:proofErr w:type="gramStart"/>
      <w:r>
        <w:t>,</w:t>
      </w:r>
      <w:proofErr w:type="gramEnd"/>
      <w:r>
        <w:t xml:space="preserve"> если два и более бизнес-проекта получили одинаковое количество баллов, решение о победителе Конкурса принимается Комиссией простым большинством голосов.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4.6. При равенстве голосов решение принимается председателем Комиссии.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4.7. Результаты заседаний оформляются протоколом.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4.8. Протокол заседания Комиссии подписывается председателем Комиссии и секретарем Комиссии.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>4.9. Заявки участников Конкурса и все прилагаемые к ним документы, протокол заседания Комиссии хранятся в отделе развития предпринимательства и потребительского рынка администрации Белоярского района.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center"/>
        <w:outlineLvl w:val="1"/>
      </w:pPr>
      <w:r>
        <w:t>5. Права Комиссии</w:t>
      </w: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  <w:outlineLvl w:val="1"/>
      </w:pPr>
    </w:p>
    <w:p w:rsidR="00CA2BEC" w:rsidRDefault="00CA2BEC" w:rsidP="00CA2BEC">
      <w:pPr>
        <w:autoSpaceDE w:val="0"/>
        <w:autoSpaceDN w:val="0"/>
        <w:adjustRightInd w:val="0"/>
        <w:ind w:firstLine="540"/>
        <w:jc w:val="both"/>
      </w:pPr>
      <w:r>
        <w:t xml:space="preserve">5.1. Комиссия вправе осуществлять </w:t>
      </w:r>
      <w:proofErr w:type="gramStart"/>
      <w:r>
        <w:t>контроль за</w:t>
      </w:r>
      <w:proofErr w:type="gramEnd"/>
      <w:r>
        <w:t xml:space="preserve"> выполнением своих решений.</w:t>
      </w:r>
    </w:p>
    <w:p w:rsidR="00CA2BEC" w:rsidRDefault="00CA2BEC" w:rsidP="00CA2BEC">
      <w:pPr>
        <w:autoSpaceDE w:val="0"/>
        <w:autoSpaceDN w:val="0"/>
        <w:adjustRightInd w:val="0"/>
        <w:jc w:val="both"/>
      </w:pPr>
    </w:p>
    <w:p w:rsidR="00CA2BEC" w:rsidRDefault="00CA2BEC" w:rsidP="00CA2BEC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CA2BEC" w:rsidRDefault="00CA2BEC" w:rsidP="00CA2BEC">
      <w:pPr>
        <w:pStyle w:val="ConsPlusNonformat"/>
        <w:widowControl/>
        <w:jc w:val="center"/>
      </w:pPr>
    </w:p>
    <w:p w:rsidR="00CA2BEC" w:rsidRDefault="00CA2BEC" w:rsidP="00CA2BEC">
      <w:pPr>
        <w:pStyle w:val="ConsPlusNonformat"/>
        <w:widowControl/>
        <w:jc w:val="center"/>
      </w:pPr>
      <w:r>
        <w:t>______________________</w:t>
      </w:r>
    </w:p>
    <w:p w:rsidR="00CA2BEC" w:rsidRDefault="00CA2BEC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CA2BEC"/>
    <w:p w:rsidR="0059309E" w:rsidRDefault="0059309E" w:rsidP="0059309E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9309E" w:rsidRDefault="0059309E" w:rsidP="0059309E">
      <w:pPr>
        <w:autoSpaceDE w:val="0"/>
        <w:autoSpaceDN w:val="0"/>
        <w:adjustRightInd w:val="0"/>
        <w:ind w:left="5760"/>
        <w:jc w:val="right"/>
      </w:pPr>
      <w:r>
        <w:t>к постановлению администрации</w:t>
      </w:r>
    </w:p>
    <w:p w:rsidR="0059309E" w:rsidRDefault="0059309E" w:rsidP="0059309E">
      <w:pPr>
        <w:autoSpaceDE w:val="0"/>
        <w:autoSpaceDN w:val="0"/>
        <w:adjustRightInd w:val="0"/>
        <w:ind w:left="5760" w:firstLine="708"/>
        <w:jc w:val="right"/>
      </w:pPr>
      <w:r>
        <w:t>Белоярского района</w:t>
      </w:r>
    </w:p>
    <w:p w:rsidR="0059309E" w:rsidRDefault="0059309E" w:rsidP="0059309E">
      <w:pPr>
        <w:ind w:firstLine="540"/>
        <w:jc w:val="right"/>
      </w:pPr>
      <w:r>
        <w:t>от «___» апреля 2017 года № _____</w:t>
      </w:r>
    </w:p>
    <w:p w:rsidR="0059309E" w:rsidRDefault="0059309E" w:rsidP="0059309E">
      <w:pPr>
        <w:pStyle w:val="ConsPlusNonformat"/>
        <w:widowControl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59309E" w:rsidRDefault="0059309E" w:rsidP="0059309E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9" w:anchor="Par222" w:history="1">
        <w:proofErr w:type="gramStart"/>
        <w:r>
          <w:rPr>
            <w:rStyle w:val="aa"/>
            <w:rFonts w:ascii="Times New Roman" w:hAnsi="Times New Roman" w:cs="Times New Roman"/>
            <w:b/>
            <w:color w:val="000000"/>
            <w:sz w:val="24"/>
            <w:szCs w:val="24"/>
          </w:rPr>
          <w:t>П</w:t>
        </w:r>
        <w:proofErr w:type="gramEnd"/>
      </w:hyperlink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 Р Я Д О К </w:t>
      </w:r>
    </w:p>
    <w:p w:rsidR="0059309E" w:rsidRDefault="0059309E" w:rsidP="0059309E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предоставления  гранта </w:t>
      </w:r>
      <w:r>
        <w:rPr>
          <w:rFonts w:ascii="Times New Roman" w:hAnsi="Times New Roman" w:cs="Times New Roman"/>
          <w:b/>
          <w:sz w:val="24"/>
          <w:szCs w:val="24"/>
        </w:rPr>
        <w:t>социально ориентированным субъектам малого и среднего предпринимательства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</w:p>
    <w:p w:rsidR="0059309E" w:rsidRDefault="0059309E" w:rsidP="0059309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гранта социально ориентированным субъектам малого и среднего предпринимательства (далее – Порядок) </w:t>
      </w:r>
      <w:r>
        <w:rPr>
          <w:rFonts w:ascii="Times New Roman" w:hAnsi="Times New Roman" w:cs="Times New Roman"/>
          <w:sz w:val="24"/>
          <w:szCs w:val="24"/>
        </w:rPr>
        <w:t xml:space="preserve">определяет механизм и условия предоставления гранта на реализацию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бизнес-проекта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конкурса </w:t>
      </w:r>
      <w:r>
        <w:rPr>
          <w:rFonts w:ascii="Times New Roman" w:hAnsi="Times New Roman" w:cs="Times New Roman"/>
          <w:sz w:val="24"/>
          <w:szCs w:val="24"/>
        </w:rPr>
        <w:t xml:space="preserve">на получение гранта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социально ориентированным субъектам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 (далее - грант).</w:t>
      </w:r>
    </w:p>
    <w:p w:rsidR="0059309E" w:rsidRDefault="0059309E" w:rsidP="0059309E">
      <w:pPr>
        <w:ind w:firstLine="567"/>
        <w:jc w:val="both"/>
      </w:pPr>
      <w:r>
        <w:t xml:space="preserve">2. </w:t>
      </w:r>
      <w:proofErr w:type="gramStart"/>
      <w:r>
        <w:t xml:space="preserve">Грант победителю </w:t>
      </w:r>
      <w:r>
        <w:rPr>
          <w:noProof/>
          <w:color w:val="000000"/>
        </w:rPr>
        <w:t xml:space="preserve">конкурса </w:t>
      </w:r>
      <w:r>
        <w:t xml:space="preserve">на получение гранта социально ориентированным субъектам малого и среднего предпринимательства </w:t>
      </w:r>
      <w:r>
        <w:rPr>
          <w:color w:val="000000"/>
        </w:rPr>
        <w:t xml:space="preserve">(далее – получатель гранта) предоставляется </w:t>
      </w:r>
      <w:r>
        <w:t>за счет средств бюджета Белоярского района и за счет средств бюджета Ханты-Мансийского автономного округа – Югры в форме субсидии</w:t>
      </w:r>
      <w:r>
        <w:rPr>
          <w:color w:val="000000"/>
        </w:rPr>
        <w:t xml:space="preserve">, предусмотренных </w:t>
      </w:r>
      <w:r>
        <w:t xml:space="preserve">муниципальной программой Белоярского района </w:t>
      </w:r>
      <w:r>
        <w:rPr>
          <w:bCs/>
        </w:rPr>
        <w:t>«</w:t>
      </w:r>
      <w:r>
        <w:t>Развитие малого и среднего и среднего предпринимательства и туризма в Белоярском районе на 2014-2020 годы», утвержденной постановлением администрации Белоярского района</w:t>
      </w:r>
      <w:proofErr w:type="gramEnd"/>
      <w:r>
        <w:t xml:space="preserve"> от 9.12.2013 № 1802.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3. Грант получателю гранта выдается на цели, указанные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его</w:t>
      </w:r>
      <w:proofErr w:type="gramEnd"/>
      <w:r>
        <w:rPr>
          <w:color w:val="000000"/>
        </w:rPr>
        <w:t xml:space="preserve"> бизнес-проекте.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4. В целях предоставления гранта между администрацией Белоярского района (далее - Администрация) и получателем гранта </w:t>
      </w:r>
      <w:r>
        <w:t>заключается соглашение о предоставлении гранта.</w:t>
      </w:r>
    </w:p>
    <w:p w:rsidR="0059309E" w:rsidRDefault="0059309E" w:rsidP="0059309E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поручению главы Белоярского района отдел развития предпринимательства и потребительского рынка администрации Белоярского района (далее – Отдел) обеспечивает подписание соглашения о предоставлении гранта.</w:t>
      </w:r>
    </w:p>
    <w:p w:rsidR="0059309E" w:rsidRDefault="0059309E" w:rsidP="0059309E">
      <w:pPr>
        <w:pStyle w:val="ConsPlusNormal"/>
        <w:tabs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соглашении о предоставлении гранта предусматриваются сроки, цели, условия и расчет затрат на реализацию бизнес-проекта, порядок возврата гранта в случае нарушения условий, установленных при его предоставлении, а также условие о согласии получателя гранта на осуществление со стороны администрации Белоярского района и органов государственного (муниципального) финансового контроля за соблюдением условий, целей и порядка предоставления гранта.</w:t>
      </w:r>
      <w:proofErr w:type="gramEnd"/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  <w:r>
        <w:t>7. Соглашение о предоставлении гранта должно содержать обязательства получателя гранта: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осуществлять предпринимательскую деятельность по реализации </w:t>
      </w:r>
      <w:proofErr w:type="gramStart"/>
      <w:r>
        <w:t>бизнес-проекта</w:t>
      </w:r>
      <w:proofErr w:type="gramEnd"/>
      <w:r>
        <w:t xml:space="preserve"> в течение не менее одного года с момента получения гранта;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- в течение года с момента получения гранта представлять ежеквартально до 20 числа каждого месяца следующего за отчетным периодом в Отдел заполненную анкету, согласно приложению к настоящему Порядку, копии документов, подтверждающих расходы на ведение предпринимательской деятельности, предусмотренных бизнес-проектом (счета, счета-фактуры, товарные накладные, акты выполненных работ (обязательств), платежные поручения, договоры, товарные, кассовые чеки) с предъявлением оригиналов;</w:t>
      </w:r>
      <w:proofErr w:type="gramEnd"/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  <w:r>
        <w:t>- в зависимости от режима налогообложения, ежеквартально или раз в год (для субъектов, применяющих упрощенную систему налогообложения) в течение года с момента получения гранта представлять в Отдел копии финансовой и налоговой отчетности с отметкой налогового органа, ведение которой для него предусмотрено законодательством;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согласие получателя гранта на осуществление со стороны администрации Белоярского района органов государственного (муниципального) финансового </w:t>
      </w:r>
      <w:proofErr w:type="gramStart"/>
      <w:r>
        <w:t>контроля за</w:t>
      </w:r>
      <w:proofErr w:type="gramEnd"/>
      <w:r>
        <w:t xml:space="preserve"> соблюдением условий, целей и порядка предоставления гранта.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8. </w:t>
      </w:r>
      <w:r>
        <w:rPr>
          <w:spacing w:val="-8"/>
        </w:rPr>
        <w:t xml:space="preserve">Предоставление гранта осуществляется Администрацией путем перечисления денежных средств на расчетный счет получателя гранта </w:t>
      </w:r>
      <w:r>
        <w:t>в течение 15 (пятнадцати) банковских дней после подписания Администрацией и получателем гранта договора о предоставлении гранта</w:t>
      </w:r>
      <w:r>
        <w:rPr>
          <w:color w:val="000000"/>
        </w:rPr>
        <w:t>.</w:t>
      </w:r>
    </w:p>
    <w:p w:rsidR="0059309E" w:rsidRDefault="0059309E" w:rsidP="0059309E">
      <w:pPr>
        <w:widowControl w:val="0"/>
        <w:autoSpaceDE w:val="0"/>
        <w:autoSpaceDN w:val="0"/>
        <w:adjustRightInd w:val="0"/>
        <w:ind w:firstLine="567"/>
        <w:jc w:val="both"/>
      </w:pPr>
      <w:r>
        <w:t>9. Грант предоставляется на безвозмездной и безвозвратной основе на следующие цели: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1) регистрацию юридического лица или индивидуального предпринимателя;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2) выплаты по передаче прав на франшизу (паушальный взнос) - выплата вознаграждения правообладателю по соглашение коммерческой концессии в форме первоначального единовременного фиксированного платежа;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3) на приобретение офисного, производственного и непроизводственного оборудования, не бывшего в эксплуатации, новой офисной мебели;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4) на приобретение инвентаря, не бывшего в эксплуатации;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5) на получение лицензий и разрешений, необходимых для осуществления предпринимательской деятельности;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6)  по сертификации продукции (работ, услуг);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 xml:space="preserve">7) на приобретение специализированной техники и автотранспорта, не </w:t>
      </w:r>
      <w:proofErr w:type="gramStart"/>
      <w:r>
        <w:t>бывших</w:t>
      </w:r>
      <w:proofErr w:type="gramEnd"/>
      <w:r>
        <w:t xml:space="preserve"> в эксплуатации;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8) по аренде нежилых помещений не более 6 месяцев;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9) на приобретение и установку сре</w:t>
      </w:r>
      <w:proofErr w:type="gramStart"/>
      <w:r>
        <w:t>дств пр</w:t>
      </w:r>
      <w:proofErr w:type="gramEnd"/>
      <w:r>
        <w:t>отивопожарной безопасности, пожарной и охранной сигнализации;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 xml:space="preserve">10) на приобретение строительных материалов для ремонта или строительства объекта, на котором осуществляется или планируется осуществляться бизнес - проект; 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11) на приобретение сырья и материалов для производства товаров (услуг), но не более 30 % от суммы максимально возможного размера гранта;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12) оплаты первого взноса при заключении соглашение лизинга;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13) обучение не более двух сотрудников по повышению квалификации и (или) переподготовку кадров, связанную с профильным направлением деятельности, но не более 10 % от суммы максимально возможного размера гранта.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Средства гранта не могут быть израсходованы на оплату труда работников, налогов, сборов и пени в бюджеты всех уровней и государственные внебюджетные фонды.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</w:pPr>
      <w:r>
        <w:t>Грант предоставляется Субъекту только один раз.</w:t>
      </w:r>
    </w:p>
    <w:p w:rsidR="0059309E" w:rsidRDefault="0059309E" w:rsidP="0059309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 xml:space="preserve">10. </w:t>
      </w:r>
      <w:r>
        <w:t xml:space="preserve">При нарушении получателем гранта условий, установленных при предоставлении гранта, получатель гранта обязан вернуть сумму гранта в бюджет Белоярского района. Возврат гранта осуществляется получателем гранта в течение 10 (десяти) дней с момента получения от Администрации письменного требования о возврате гранта. </w:t>
      </w:r>
    </w:p>
    <w:p w:rsidR="0059309E" w:rsidRDefault="0059309E" w:rsidP="0059309E">
      <w:pPr>
        <w:autoSpaceDE w:val="0"/>
        <w:autoSpaceDN w:val="0"/>
        <w:adjustRightInd w:val="0"/>
        <w:ind w:firstLine="567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соблюдением получателями гранта условий, целей и порядка их предоставления осуществляются Отделом и органами государственного (муниципального) финансового контроля.</w:t>
      </w:r>
    </w:p>
    <w:p w:rsidR="0059309E" w:rsidRDefault="0059309E" w:rsidP="00593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 случае нарушения должностными лицами Администрации настоящего Порядка в части принятия решения о предоставлении гранта, недобросовестного исполнения указанными должностными лицами надлежащего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получателем гранта условий соответствующего договора о предоставлении гранта, лица, виновные в совершении указанных нарушений, привлекаются к ответственности в соответствии с действующим законодательством Российской Федерации.</w:t>
      </w:r>
    </w:p>
    <w:p w:rsidR="0059309E" w:rsidRDefault="0059309E" w:rsidP="005930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309E" w:rsidRDefault="0059309E" w:rsidP="0059309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9309E" w:rsidRDefault="0059309E" w:rsidP="0059309E"/>
    <w:p w:rsidR="0059309E" w:rsidRDefault="0059309E" w:rsidP="0059309E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4</w:t>
      </w:r>
    </w:p>
    <w:p w:rsidR="0059309E" w:rsidRDefault="0059309E" w:rsidP="0059309E">
      <w:pPr>
        <w:autoSpaceDE w:val="0"/>
        <w:autoSpaceDN w:val="0"/>
        <w:adjustRightInd w:val="0"/>
        <w:ind w:left="5760"/>
        <w:jc w:val="right"/>
      </w:pPr>
      <w:r>
        <w:t>к постановлению администрации</w:t>
      </w:r>
    </w:p>
    <w:p w:rsidR="0059309E" w:rsidRDefault="0059309E" w:rsidP="0059309E">
      <w:pPr>
        <w:autoSpaceDE w:val="0"/>
        <w:autoSpaceDN w:val="0"/>
        <w:adjustRightInd w:val="0"/>
        <w:ind w:left="5760" w:firstLine="708"/>
        <w:jc w:val="right"/>
      </w:pPr>
      <w:r>
        <w:t>Белоярского района</w:t>
      </w:r>
    </w:p>
    <w:p w:rsidR="0059309E" w:rsidRDefault="0059309E" w:rsidP="0059309E">
      <w:pPr>
        <w:ind w:firstLine="540"/>
        <w:jc w:val="right"/>
      </w:pPr>
      <w:r>
        <w:t>от «___» апреля 2017 года № _____</w:t>
      </w:r>
    </w:p>
    <w:p w:rsidR="0059309E" w:rsidRDefault="0059309E" w:rsidP="0059309E">
      <w:pPr>
        <w:autoSpaceDE w:val="0"/>
        <w:autoSpaceDN w:val="0"/>
        <w:adjustRightInd w:val="0"/>
        <w:ind w:left="180"/>
        <w:jc w:val="right"/>
        <w:rPr>
          <w:b/>
          <w:noProof/>
          <w:color w:val="000000"/>
        </w:rPr>
      </w:pPr>
    </w:p>
    <w:p w:rsidR="0059309E" w:rsidRDefault="0059309E" w:rsidP="0059309E">
      <w:pPr>
        <w:autoSpaceDE w:val="0"/>
        <w:autoSpaceDN w:val="0"/>
        <w:adjustRightInd w:val="0"/>
        <w:ind w:left="180"/>
        <w:jc w:val="right"/>
        <w:rPr>
          <w:b/>
          <w:noProof/>
          <w:color w:val="000000"/>
        </w:rPr>
      </w:pPr>
    </w:p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>С О С Т А В</w:t>
      </w:r>
    </w:p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комиссии по проведению на территории Белоярского района </w:t>
      </w:r>
    </w:p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>
        <w:rPr>
          <w:b/>
          <w:noProof/>
          <w:color w:val="000000"/>
        </w:rPr>
        <w:t xml:space="preserve">конкурса </w:t>
      </w:r>
      <w:r>
        <w:rPr>
          <w:b/>
        </w:rPr>
        <w:t xml:space="preserve">на получение </w:t>
      </w:r>
      <w:r>
        <w:rPr>
          <w:b/>
          <w:noProof/>
          <w:color w:val="000000"/>
        </w:rPr>
        <w:t xml:space="preserve">гранта </w:t>
      </w:r>
    </w:p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b/>
          <w:noProof/>
          <w:color w:val="000000"/>
        </w:rPr>
      </w:pPr>
      <w:r>
        <w:rPr>
          <w:b/>
          <w:color w:val="000000"/>
        </w:rPr>
        <w:t>социально ориентированным субъектам малого и среднего предпринимательства</w:t>
      </w:r>
      <w:r>
        <w:rPr>
          <w:b/>
          <w:noProof/>
          <w:color w:val="000000"/>
        </w:rPr>
        <w:t xml:space="preserve"> </w:t>
      </w:r>
    </w:p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</w:p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Маненков С.П.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 глава Белоярского района, председатель Комиссии</w:t>
            </w:r>
          </w:p>
        </w:tc>
      </w:tr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Ващук В.А.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 заместитель главы Белоярского района, заместитель председателя     Комиссии</w:t>
            </w:r>
          </w:p>
        </w:tc>
      </w:tr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Харкавлюк С.В.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 начальник отдела развития предпринимательства и потребительского рынка администрации Белоярского района, секретарь Комиссии</w:t>
            </w:r>
          </w:p>
        </w:tc>
      </w:tr>
      <w:tr w:rsidR="0059309E" w:rsidTr="0059309E">
        <w:trPr>
          <w:trHeight w:val="828"/>
        </w:trPr>
        <w:tc>
          <w:tcPr>
            <w:tcW w:w="2235" w:type="dxa"/>
          </w:tcPr>
          <w:p w:rsidR="0059309E" w:rsidRDefault="0059309E">
            <w:pPr>
              <w:autoSpaceDE w:val="0"/>
              <w:autoSpaceDN w:val="0"/>
              <w:adjustRightInd w:val="0"/>
              <w:spacing w:line="276" w:lineRule="auto"/>
              <w:ind w:left="2160" w:hanging="2160"/>
              <w:jc w:val="both"/>
              <w:rPr>
                <w:noProof/>
                <w:color w:val="000000"/>
                <w:lang w:eastAsia="en-US"/>
              </w:rPr>
            </w:pPr>
          </w:p>
          <w:p w:rsidR="0059309E" w:rsidRDefault="0059309E">
            <w:pPr>
              <w:autoSpaceDE w:val="0"/>
              <w:autoSpaceDN w:val="0"/>
              <w:adjustRightInd w:val="0"/>
              <w:spacing w:line="276" w:lineRule="auto"/>
              <w:ind w:left="2160" w:hanging="2160"/>
              <w:jc w:val="both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Члены комиссии:</w:t>
            </w:r>
          </w:p>
          <w:p w:rsidR="0059309E" w:rsidRDefault="0059309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335" w:type="dxa"/>
          </w:tcPr>
          <w:p w:rsidR="0059309E" w:rsidRDefault="005930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Гисс И.Ю.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Корягина Е.А.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директор Белоярского филиала Фонда поддержки предпринимательства Югры (по согласованию)</w:t>
            </w:r>
          </w:p>
        </w:tc>
      </w:tr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Кулик В.И.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 директор некоммерческого партнерства «Союз предпринимателей, производителей Белоярскрго района»(по согласованию)</w:t>
            </w:r>
          </w:p>
        </w:tc>
      </w:tr>
      <w:tr w:rsidR="0059309E" w:rsidTr="0059309E">
        <w:trPr>
          <w:trHeight w:val="828"/>
        </w:trPr>
        <w:tc>
          <w:tcPr>
            <w:tcW w:w="2235" w:type="dxa"/>
            <w:hideMark/>
          </w:tcPr>
          <w:p w:rsidR="0059309E" w:rsidRDefault="0059309E">
            <w:pPr>
              <w:spacing w:line="276" w:lineRule="auto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Бурматова Л.М.</w:t>
            </w:r>
          </w:p>
        </w:tc>
        <w:tc>
          <w:tcPr>
            <w:tcW w:w="7335" w:type="dxa"/>
            <w:hideMark/>
          </w:tcPr>
          <w:p w:rsidR="0059309E" w:rsidRDefault="005930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color w:val="000000"/>
                <w:lang w:eastAsia="en-US"/>
              </w:rPr>
            </w:pPr>
            <w:r>
              <w:rPr>
                <w:noProof/>
                <w:color w:val="000000"/>
                <w:lang w:eastAsia="en-US"/>
              </w:rPr>
              <w:t>- начальник управления экономики, реформ и программ администрации Белоярского района</w:t>
            </w:r>
          </w:p>
        </w:tc>
      </w:tr>
    </w:tbl>
    <w:p w:rsidR="0059309E" w:rsidRDefault="0059309E" w:rsidP="0059309E">
      <w:pPr>
        <w:autoSpaceDE w:val="0"/>
        <w:autoSpaceDN w:val="0"/>
        <w:adjustRightInd w:val="0"/>
        <w:ind w:left="180"/>
        <w:jc w:val="center"/>
        <w:rPr>
          <w:noProof/>
          <w:color w:val="000000"/>
        </w:rPr>
      </w:pPr>
    </w:p>
    <w:p w:rsidR="0059309E" w:rsidRDefault="0059309E" w:rsidP="0059309E">
      <w:pPr>
        <w:autoSpaceDE w:val="0"/>
        <w:autoSpaceDN w:val="0"/>
        <w:adjustRightInd w:val="0"/>
        <w:ind w:left="180"/>
        <w:jc w:val="both"/>
        <w:rPr>
          <w:noProof/>
          <w:color w:val="000000"/>
        </w:rPr>
      </w:pPr>
    </w:p>
    <w:p w:rsidR="0059309E" w:rsidRDefault="0059309E" w:rsidP="0059309E">
      <w:pPr>
        <w:pStyle w:val="ConsPlusNonformat"/>
        <w:widowControl/>
        <w:jc w:val="center"/>
      </w:pPr>
      <w:r>
        <w:rPr>
          <w:noProof/>
          <w:color w:val="000000"/>
        </w:rPr>
        <w:tab/>
      </w:r>
      <w:r>
        <w:t>______________________</w:t>
      </w:r>
    </w:p>
    <w:p w:rsidR="0059309E" w:rsidRDefault="0059309E" w:rsidP="0059309E">
      <w:pPr>
        <w:autoSpaceDE w:val="0"/>
        <w:autoSpaceDN w:val="0"/>
        <w:adjustRightInd w:val="0"/>
      </w:pPr>
    </w:p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/>
    <w:p w:rsidR="0059309E" w:rsidRDefault="0059309E" w:rsidP="0059309E">
      <w:bookmarkStart w:id="0" w:name="_GoBack"/>
      <w:bookmarkEnd w:id="0"/>
    </w:p>
    <w:p w:rsidR="0059309E" w:rsidRPr="007108F9" w:rsidRDefault="0059309E" w:rsidP="0059309E">
      <w:pPr>
        <w:widowControl w:val="0"/>
        <w:autoSpaceDE w:val="0"/>
        <w:autoSpaceDN w:val="0"/>
        <w:adjustRightInd w:val="0"/>
        <w:ind w:firstLine="540"/>
        <w:jc w:val="right"/>
      </w:pPr>
      <w:r>
        <w:lastRenderedPageBreak/>
        <w:t>ПРИЛОЖЕНИЕ 5</w:t>
      </w:r>
    </w:p>
    <w:p w:rsidR="0059309E" w:rsidRPr="007108F9" w:rsidRDefault="0059309E" w:rsidP="0059309E">
      <w:pPr>
        <w:autoSpaceDE w:val="0"/>
        <w:autoSpaceDN w:val="0"/>
        <w:adjustRightInd w:val="0"/>
        <w:ind w:left="5760"/>
        <w:jc w:val="right"/>
      </w:pPr>
      <w:r>
        <w:t xml:space="preserve">к постановлению </w:t>
      </w:r>
      <w:r w:rsidRPr="007108F9">
        <w:t>администрации</w:t>
      </w:r>
    </w:p>
    <w:p w:rsidR="0059309E" w:rsidRPr="007108F9" w:rsidRDefault="0059309E" w:rsidP="0059309E">
      <w:pPr>
        <w:autoSpaceDE w:val="0"/>
        <w:autoSpaceDN w:val="0"/>
        <w:adjustRightInd w:val="0"/>
        <w:ind w:left="5760" w:firstLine="708"/>
        <w:jc w:val="right"/>
      </w:pPr>
      <w:r w:rsidRPr="007108F9">
        <w:t>Белоярского района</w:t>
      </w:r>
    </w:p>
    <w:p w:rsidR="0059309E" w:rsidRPr="007108F9" w:rsidRDefault="0059309E" w:rsidP="0059309E">
      <w:pPr>
        <w:autoSpaceDE w:val="0"/>
        <w:autoSpaceDN w:val="0"/>
        <w:adjustRightInd w:val="0"/>
        <w:ind w:left="5760"/>
        <w:jc w:val="right"/>
      </w:pPr>
      <w:r>
        <w:t>от «____» _________ 2017 № _____</w:t>
      </w:r>
    </w:p>
    <w:p w:rsidR="0059309E" w:rsidRPr="0056323E" w:rsidRDefault="0059309E" w:rsidP="005930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56323E">
        <w:rPr>
          <w:rFonts w:ascii="Times New Roman" w:hAnsi="Times New Roman" w:cs="Times New Roman"/>
          <w:b/>
          <w:sz w:val="24"/>
          <w:szCs w:val="26"/>
        </w:rPr>
        <w:t>Анкета получателя поддержки</w:t>
      </w:r>
    </w:p>
    <w:p w:rsidR="0059309E" w:rsidRPr="00374001" w:rsidRDefault="0059309E" w:rsidP="0059309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</w:t>
      </w:r>
    </w:p>
    <w:p w:rsidR="0059309E" w:rsidRPr="00374001" w:rsidRDefault="0059309E" w:rsidP="0059309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4001">
        <w:rPr>
          <w:rFonts w:ascii="Times New Roman" w:hAnsi="Times New Roman" w:cs="Times New Roman"/>
          <w:sz w:val="26"/>
          <w:szCs w:val="26"/>
          <w:vertAlign w:val="superscript"/>
        </w:rPr>
        <w:t>(отчетный период)</w:t>
      </w:r>
    </w:p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59309E" w:rsidRPr="0056323E" w:rsidRDefault="0059309E" w:rsidP="0059309E">
      <w:pPr>
        <w:pStyle w:val="ConsPlusNonformat"/>
        <w:rPr>
          <w:rFonts w:ascii="Times New Roman" w:hAnsi="Times New Roman" w:cs="Times New Roman"/>
          <w:b/>
          <w:sz w:val="24"/>
          <w:szCs w:val="26"/>
        </w:rPr>
      </w:pPr>
      <w:r w:rsidRPr="0056323E">
        <w:rPr>
          <w:rFonts w:ascii="Times New Roman" w:hAnsi="Times New Roman" w:cs="Times New Roman"/>
          <w:b/>
          <w:sz w:val="24"/>
          <w:szCs w:val="26"/>
        </w:rPr>
        <w:t>I. Общая информация о субъекте малого или среднего предпринимательства -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59309E" w:rsidRPr="0056323E" w:rsidTr="006A4DC2">
        <w:tc>
          <w:tcPr>
            <w:tcW w:w="5527" w:type="dxa"/>
            <w:shd w:val="clear" w:color="auto" w:fill="auto"/>
          </w:tcPr>
          <w:p w:rsidR="0059309E" w:rsidRPr="0056323E" w:rsidRDefault="0059309E" w:rsidP="006A4DC2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  <w:proofErr w:type="gramStart"/>
            <w:r w:rsidRPr="0056323E">
              <w:rPr>
                <w:rFonts w:ascii="Times New Roman" w:hAnsi="Times New Roman" w:cs="Times New Roman"/>
                <w:b/>
                <w:sz w:val="24"/>
                <w:szCs w:val="26"/>
              </w:rPr>
              <w:t>получателе</w:t>
            </w:r>
            <w:proofErr w:type="gramEnd"/>
            <w:r w:rsidRPr="0056323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поддержки</w:t>
            </w:r>
          </w:p>
        </w:tc>
        <w:tc>
          <w:tcPr>
            <w:tcW w:w="4043" w:type="dxa"/>
            <w:shd w:val="clear" w:color="auto" w:fill="auto"/>
          </w:tcPr>
          <w:p w:rsidR="0059309E" w:rsidRPr="0056323E" w:rsidRDefault="0059309E" w:rsidP="006A4DC2">
            <w:pPr>
              <w:pStyle w:val="ConsPlusNonformat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59309E" w:rsidRPr="005D0526" w:rsidTr="006A4DC2">
        <w:tc>
          <w:tcPr>
            <w:tcW w:w="5527" w:type="dxa"/>
            <w:tcBorders>
              <w:bottom w:val="single" w:sz="4" w:space="0" w:color="auto"/>
            </w:tcBorders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tcBorders>
              <w:bottom w:val="single" w:sz="4" w:space="0" w:color="auto"/>
            </w:tcBorders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>(полное наименование субъекта малого или среднего предпринимательства)</w:t>
      </w:r>
      <w:r w:rsidRPr="00374001">
        <w:rPr>
          <w:rFonts w:ascii="Times New Roman" w:hAnsi="Times New Roman" w:cs="Times New Roman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59309E" w:rsidRPr="00D80BDB" w:rsidTr="006A4DC2">
        <w:tc>
          <w:tcPr>
            <w:tcW w:w="5718" w:type="dxa"/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9309E" w:rsidRPr="00374001" w:rsidRDefault="0059309E" w:rsidP="0059309E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>(ИНН получателя поддержки)</w:t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59309E" w:rsidRPr="00374001" w:rsidTr="006A4DC2">
        <w:tc>
          <w:tcPr>
            <w:tcW w:w="5718" w:type="dxa"/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180" w:type="dxa"/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9309E" w:rsidRPr="00374001" w:rsidRDefault="0059309E" w:rsidP="0059309E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>(система налогообложения получателя поддержки)</w:t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  <w:r w:rsidRPr="00374001">
        <w:rPr>
          <w:rFonts w:ascii="Times New Roman" w:hAnsi="Times New Roman" w:cs="Times New Roman"/>
          <w:vertAlign w:val="superscript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27"/>
        <w:gridCol w:w="4043"/>
      </w:tblGrid>
      <w:tr w:rsidR="0059309E" w:rsidRPr="00374001" w:rsidTr="006A4DC2">
        <w:tc>
          <w:tcPr>
            <w:tcW w:w="5527" w:type="dxa"/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43" w:type="dxa"/>
            <w:shd w:val="clear" w:color="auto" w:fill="auto"/>
          </w:tcPr>
          <w:p w:rsidR="0059309E" w:rsidRPr="005D0526" w:rsidRDefault="0059309E" w:rsidP="006A4DC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59309E" w:rsidRPr="00374001" w:rsidRDefault="0059309E" w:rsidP="0059309E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 xml:space="preserve">(основной вид деятельности по </w:t>
      </w:r>
      <w:hyperlink r:id="rId10" w:history="1">
        <w:r w:rsidRPr="00374001">
          <w:rPr>
            <w:rFonts w:ascii="Times New Roman" w:hAnsi="Times New Roman" w:cs="Times New Roman"/>
            <w:color w:val="0000FF"/>
            <w:vertAlign w:val="superscript"/>
          </w:rPr>
          <w:t>ОКВЭД</w:t>
        </w:r>
      </w:hyperlink>
      <w:r w:rsidRPr="00374001">
        <w:rPr>
          <w:rFonts w:ascii="Times New Roman" w:hAnsi="Times New Roman" w:cs="Times New Roman"/>
          <w:vertAlign w:val="superscript"/>
        </w:rPr>
        <w:t>)</w:t>
      </w:r>
    </w:p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vertAlign w:val="superscript"/>
        </w:rPr>
      </w:pPr>
    </w:p>
    <w:p w:rsidR="0059309E" w:rsidRPr="00374001" w:rsidRDefault="0059309E" w:rsidP="0059309E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vertAlign w:val="superscript"/>
        </w:rPr>
      </w:pPr>
      <w:r w:rsidRPr="00374001">
        <w:rPr>
          <w:rFonts w:ascii="Times New Roman" w:hAnsi="Times New Roman" w:cs="Times New Roman"/>
          <w:vertAlign w:val="superscript"/>
        </w:rPr>
        <w:t xml:space="preserve">(сумма </w:t>
      </w:r>
      <w:proofErr w:type="gramStart"/>
      <w:r w:rsidRPr="00374001">
        <w:rPr>
          <w:rFonts w:ascii="Times New Roman" w:hAnsi="Times New Roman" w:cs="Times New Roman"/>
          <w:vertAlign w:val="superscript"/>
        </w:rPr>
        <w:t>оказанной</w:t>
      </w:r>
      <w:proofErr w:type="gramEnd"/>
      <w:r w:rsidRPr="00374001">
        <w:rPr>
          <w:rFonts w:ascii="Times New Roman" w:hAnsi="Times New Roman" w:cs="Times New Roman"/>
          <w:vertAlign w:val="superscript"/>
        </w:rPr>
        <w:t xml:space="preserve"> поддержки, тыс. руб.)</w:t>
      </w:r>
    </w:p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vertAlign w:val="superscript"/>
        </w:rPr>
      </w:pPr>
    </w:p>
    <w:p w:rsidR="0059309E" w:rsidRPr="00374001" w:rsidRDefault="0059309E" w:rsidP="0059309E">
      <w:pPr>
        <w:pStyle w:val="ConsPlusNonformat"/>
        <w:pBdr>
          <w:top w:val="single" w:sz="4" w:space="1" w:color="auto"/>
        </w:pBdr>
        <w:rPr>
          <w:rFonts w:ascii="Times New Roman" w:hAnsi="Times New Roman" w:cs="Times New Roman"/>
          <w:b/>
        </w:rPr>
      </w:pPr>
      <w:r w:rsidRPr="00374001">
        <w:rPr>
          <w:rFonts w:ascii="Times New Roman" w:hAnsi="Times New Roman" w:cs="Times New Roman"/>
          <w:vertAlign w:val="superscript"/>
        </w:rPr>
        <w:t>(дата оказания поддержки)</w:t>
      </w:r>
    </w:p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9309E" w:rsidRPr="0056323E" w:rsidRDefault="0059309E" w:rsidP="0059309E">
      <w:pPr>
        <w:pStyle w:val="ConsPlusNonformat"/>
        <w:rPr>
          <w:rFonts w:ascii="Times New Roman" w:hAnsi="Times New Roman" w:cs="Times New Roman"/>
          <w:b/>
          <w:sz w:val="24"/>
          <w:szCs w:val="26"/>
        </w:rPr>
      </w:pPr>
      <w:r w:rsidRPr="0056323E">
        <w:rPr>
          <w:rFonts w:ascii="Times New Roman" w:hAnsi="Times New Roman" w:cs="Times New Roman"/>
          <w:b/>
          <w:sz w:val="24"/>
          <w:szCs w:val="26"/>
        </w:rPr>
        <w:t xml:space="preserve">II. Вид </w:t>
      </w:r>
      <w:proofErr w:type="gramStart"/>
      <w:r w:rsidRPr="0056323E">
        <w:rPr>
          <w:rFonts w:ascii="Times New Roman" w:hAnsi="Times New Roman" w:cs="Times New Roman"/>
          <w:b/>
          <w:sz w:val="24"/>
          <w:szCs w:val="26"/>
        </w:rPr>
        <w:t>оказанной</w:t>
      </w:r>
      <w:proofErr w:type="gramEnd"/>
      <w:r w:rsidRPr="0056323E">
        <w:rPr>
          <w:rFonts w:ascii="Times New Roman" w:hAnsi="Times New Roman" w:cs="Times New Roman"/>
          <w:b/>
          <w:sz w:val="24"/>
          <w:szCs w:val="26"/>
        </w:rPr>
        <w:t xml:space="preserve"> поддержки</w:t>
      </w:r>
    </w:p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9309E" w:rsidRPr="00374001" w:rsidRDefault="0059309E" w:rsidP="0059309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9309E" w:rsidRPr="0056323E" w:rsidRDefault="0059309E" w:rsidP="0059309E">
      <w:pPr>
        <w:jc w:val="both"/>
        <w:rPr>
          <w:b/>
          <w:szCs w:val="26"/>
        </w:rPr>
      </w:pPr>
      <w:r w:rsidRPr="0056323E">
        <w:rPr>
          <w:b/>
          <w:szCs w:val="26"/>
        </w:rPr>
        <w:t>III. Цели оказанной поддержки</w:t>
      </w:r>
    </w:p>
    <w:p w:rsidR="0059309E" w:rsidRDefault="0059309E" w:rsidP="00593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59309E" w:rsidRPr="00B664F6" w:rsidRDefault="0059309E" w:rsidP="0059309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59309E" w:rsidRPr="001F6104" w:rsidRDefault="0059309E" w:rsidP="0059309E">
      <w:pPr>
        <w:jc w:val="both"/>
        <w:rPr>
          <w:b/>
          <w:sz w:val="26"/>
          <w:szCs w:val="26"/>
        </w:rPr>
      </w:pPr>
    </w:p>
    <w:p w:rsidR="0059309E" w:rsidRPr="0056323E" w:rsidRDefault="0059309E" w:rsidP="0059309E">
      <w:pPr>
        <w:jc w:val="both"/>
        <w:rPr>
          <w:b/>
          <w:szCs w:val="26"/>
        </w:rPr>
      </w:pPr>
      <w:r w:rsidRPr="0056323E">
        <w:rPr>
          <w:b/>
          <w:szCs w:val="26"/>
        </w:rPr>
        <w:t xml:space="preserve">IV. Произведенные расходы в рамках </w:t>
      </w:r>
      <w:proofErr w:type="gramStart"/>
      <w:r w:rsidRPr="0056323E">
        <w:rPr>
          <w:b/>
          <w:szCs w:val="26"/>
        </w:rPr>
        <w:t>предоставленной</w:t>
      </w:r>
      <w:proofErr w:type="gramEnd"/>
      <w:r w:rsidRPr="0056323E">
        <w:rPr>
          <w:b/>
          <w:szCs w:val="26"/>
        </w:rPr>
        <w:t xml:space="preserve"> поддержки</w:t>
      </w:r>
    </w:p>
    <w:tbl>
      <w:tblPr>
        <w:tblW w:w="9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5"/>
        <w:gridCol w:w="3969"/>
        <w:gridCol w:w="2842"/>
      </w:tblGrid>
      <w:tr w:rsidR="0059309E" w:rsidRPr="00B664F6" w:rsidTr="006A4DC2">
        <w:tc>
          <w:tcPr>
            <w:tcW w:w="2665" w:type="dxa"/>
            <w:shd w:val="clear" w:color="auto" w:fill="auto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Размер расходов, руб.</w:t>
            </w:r>
          </w:p>
        </w:tc>
        <w:tc>
          <w:tcPr>
            <w:tcW w:w="2842" w:type="dxa"/>
            <w:shd w:val="clear" w:color="auto" w:fill="auto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59309E" w:rsidRPr="00B664F6" w:rsidTr="006A4DC2">
        <w:tc>
          <w:tcPr>
            <w:tcW w:w="2665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B664F6" w:rsidTr="006A4DC2">
        <w:tc>
          <w:tcPr>
            <w:tcW w:w="2665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B664F6" w:rsidTr="006A4DC2">
        <w:tc>
          <w:tcPr>
            <w:tcW w:w="2665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09E" w:rsidRPr="00374001" w:rsidRDefault="0059309E" w:rsidP="0059309E">
      <w:pPr>
        <w:jc w:val="both"/>
        <w:rPr>
          <w:b/>
          <w:sz w:val="26"/>
          <w:szCs w:val="26"/>
        </w:rPr>
      </w:pPr>
    </w:p>
    <w:p w:rsidR="0059309E" w:rsidRPr="00A161C3" w:rsidRDefault="0059309E" w:rsidP="0059309E">
      <w:pPr>
        <w:jc w:val="both"/>
        <w:rPr>
          <w:b/>
          <w:szCs w:val="26"/>
        </w:rPr>
      </w:pPr>
      <w:proofErr w:type="spellStart"/>
      <w:r w:rsidRPr="00A161C3">
        <w:rPr>
          <w:b/>
          <w:szCs w:val="26"/>
        </w:rPr>
        <w:t>V.Информация</w:t>
      </w:r>
      <w:proofErr w:type="spellEnd"/>
      <w:r w:rsidRPr="00A161C3">
        <w:rPr>
          <w:b/>
          <w:szCs w:val="26"/>
        </w:rPr>
        <w:t xml:space="preserve"> о достижении заявленных в </w:t>
      </w:r>
      <w:proofErr w:type="gramStart"/>
      <w:r w:rsidRPr="00A161C3">
        <w:rPr>
          <w:b/>
          <w:szCs w:val="26"/>
        </w:rPr>
        <w:t>бизнес-проекте</w:t>
      </w:r>
      <w:proofErr w:type="gramEnd"/>
      <w:r w:rsidRPr="00A161C3">
        <w:rPr>
          <w:b/>
          <w:szCs w:val="26"/>
        </w:rPr>
        <w:t xml:space="preserve"> целевых показателей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1710"/>
        <w:gridCol w:w="1710"/>
        <w:gridCol w:w="1683"/>
      </w:tblGrid>
      <w:tr w:rsidR="0059309E" w:rsidRPr="00B664F6" w:rsidTr="006A4DC2">
        <w:tc>
          <w:tcPr>
            <w:tcW w:w="4366" w:type="dxa"/>
            <w:shd w:val="clear" w:color="auto" w:fill="auto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710" w:type="dxa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Заявленная величина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Фактически достигнутая величина</w:t>
            </w:r>
          </w:p>
        </w:tc>
      </w:tr>
      <w:tr w:rsidR="0059309E" w:rsidRPr="00B664F6" w:rsidTr="006A4DC2">
        <w:tc>
          <w:tcPr>
            <w:tcW w:w="4366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 xml:space="preserve">1. Размер </w:t>
            </w:r>
            <w:proofErr w:type="spellStart"/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664F6">
              <w:rPr>
                <w:rFonts w:ascii="Times New Roman" w:hAnsi="Times New Roman" w:cs="Times New Roman"/>
                <w:sz w:val="24"/>
                <w:szCs w:val="24"/>
              </w:rPr>
              <w:t xml:space="preserve">  собственных средств субъекта малого предпринимательства в реализации проекта </w:t>
            </w:r>
          </w:p>
        </w:tc>
        <w:tc>
          <w:tcPr>
            <w:tcW w:w="1710" w:type="dxa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B664F6" w:rsidTr="006A4DC2">
        <w:trPr>
          <w:trHeight w:val="85"/>
        </w:trPr>
        <w:tc>
          <w:tcPr>
            <w:tcW w:w="4366" w:type="dxa"/>
            <w:shd w:val="clear" w:color="auto" w:fill="auto"/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2. Среднесписочная численность работников (без внешних </w:t>
            </w:r>
            <w:r w:rsidRPr="00B664F6">
              <w:lastRenderedPageBreak/>
              <w:t xml:space="preserve">совместителей)         </w:t>
            </w:r>
          </w:p>
        </w:tc>
        <w:tc>
          <w:tcPr>
            <w:tcW w:w="1710" w:type="dxa"/>
          </w:tcPr>
          <w:p w:rsidR="0059309E" w:rsidRPr="00B664F6" w:rsidRDefault="0059309E" w:rsidP="006A4DC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664F6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710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D80BDB" w:rsidTr="006A4DC2">
        <w:trPr>
          <w:trHeight w:val="411"/>
        </w:trPr>
        <w:tc>
          <w:tcPr>
            <w:tcW w:w="4366" w:type="dxa"/>
            <w:shd w:val="clear" w:color="auto" w:fill="auto"/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lastRenderedPageBreak/>
              <w:t>2.1. в том числе особых категорий граждан</w:t>
            </w:r>
          </w:p>
        </w:tc>
        <w:tc>
          <w:tcPr>
            <w:tcW w:w="1710" w:type="dxa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D80BDB" w:rsidTr="006A4DC2">
        <w:trPr>
          <w:trHeight w:val="411"/>
        </w:trPr>
        <w:tc>
          <w:tcPr>
            <w:tcW w:w="4366" w:type="dxa"/>
            <w:shd w:val="clear" w:color="auto" w:fill="auto"/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>
              <w:t xml:space="preserve">3. Количество вновь созданных рабочих мест </w:t>
            </w:r>
            <w:proofErr w:type="gramStart"/>
            <w:r>
              <w:t>с даты получения</w:t>
            </w:r>
            <w:proofErr w:type="gramEnd"/>
            <w:r>
              <w:t xml:space="preserve"> поддержки</w:t>
            </w:r>
          </w:p>
        </w:tc>
        <w:tc>
          <w:tcPr>
            <w:tcW w:w="1710" w:type="dxa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9E" w:rsidRPr="00D80BDB" w:rsidTr="006A4DC2">
        <w:trPr>
          <w:trHeight w:val="411"/>
        </w:trPr>
        <w:tc>
          <w:tcPr>
            <w:tcW w:w="4366" w:type="dxa"/>
            <w:shd w:val="clear" w:color="auto" w:fill="auto"/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Pr="00B664F6">
              <w:t>.1. в том числе особых категорий граждан</w:t>
            </w:r>
          </w:p>
        </w:tc>
        <w:tc>
          <w:tcPr>
            <w:tcW w:w="1710" w:type="dxa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59309E" w:rsidRPr="00B664F6" w:rsidRDefault="0059309E" w:rsidP="006A4DC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09E" w:rsidRPr="001F6104" w:rsidRDefault="0059309E" w:rsidP="0059309E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59309E" w:rsidRPr="00A161C3" w:rsidRDefault="0059309E" w:rsidP="0059309E">
      <w:pPr>
        <w:pStyle w:val="ConsPlusNonformat"/>
        <w:jc w:val="both"/>
        <w:rPr>
          <w:rFonts w:ascii="Times New Roman" w:hAnsi="Times New Roman" w:cs="Times New Roman"/>
          <w:b/>
          <w:sz w:val="24"/>
          <w:szCs w:val="26"/>
        </w:rPr>
      </w:pPr>
      <w:r w:rsidRPr="00A161C3">
        <w:rPr>
          <w:rFonts w:ascii="Times New Roman" w:hAnsi="Times New Roman" w:cs="Times New Roman"/>
          <w:b/>
          <w:sz w:val="24"/>
          <w:szCs w:val="26"/>
          <w:lang w:val="en-US"/>
        </w:rPr>
        <w:t>V</w:t>
      </w:r>
      <w:r w:rsidRPr="00A161C3">
        <w:rPr>
          <w:rFonts w:ascii="Times New Roman" w:hAnsi="Times New Roman" w:cs="Times New Roman"/>
          <w:b/>
          <w:sz w:val="24"/>
          <w:szCs w:val="26"/>
        </w:rPr>
        <w:t>I. Основные финансово-экономические показатели субъекта малого</w:t>
      </w:r>
    </w:p>
    <w:p w:rsidR="0059309E" w:rsidRPr="00A161C3" w:rsidRDefault="0059309E" w:rsidP="0059309E">
      <w:pPr>
        <w:widowControl w:val="0"/>
        <w:autoSpaceDE w:val="0"/>
        <w:autoSpaceDN w:val="0"/>
        <w:adjustRightInd w:val="0"/>
        <w:jc w:val="both"/>
        <w:rPr>
          <w:b/>
          <w:szCs w:val="26"/>
        </w:rPr>
      </w:pPr>
      <w:r w:rsidRPr="00A161C3">
        <w:rPr>
          <w:b/>
          <w:szCs w:val="26"/>
        </w:rPr>
        <w:t>и среднего предпринимательства - получателя поддержки</w:t>
      </w:r>
    </w:p>
    <w:p w:rsidR="0059309E" w:rsidRPr="00B664F6" w:rsidRDefault="0059309E" w:rsidP="0059309E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41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779"/>
        <w:gridCol w:w="846"/>
        <w:gridCol w:w="1138"/>
        <w:gridCol w:w="1276"/>
        <w:gridCol w:w="1417"/>
        <w:gridCol w:w="1418"/>
      </w:tblGrid>
      <w:tr w:rsidR="0059309E" w:rsidRPr="00B664F6" w:rsidTr="006A4DC2">
        <w:trPr>
          <w:trHeight w:val="345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664F6">
              <w:t>п</w:t>
            </w:r>
            <w:proofErr w:type="gramEnd"/>
            <w:r w:rsidRPr="00B664F6">
              <w:t>/п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Наименование показателя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Ед.    измерения</w:t>
            </w:r>
          </w:p>
        </w:tc>
        <w:tc>
          <w:tcPr>
            <w:tcW w:w="524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Период (ежеквартально, нарастающим итогом)</w:t>
            </w:r>
          </w:p>
        </w:tc>
      </w:tr>
      <w:tr w:rsidR="0059309E" w:rsidRPr="00B664F6" w:rsidTr="006A4DC2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>
              <w:t>На 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______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>
              <w:t>На ______</w:t>
            </w:r>
          </w:p>
        </w:tc>
      </w:tr>
      <w:tr w:rsidR="0059309E" w:rsidRPr="00B664F6" w:rsidTr="006A4DC2">
        <w:trPr>
          <w:trHeight w:val="7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1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>Выручка от реализац</w:t>
            </w:r>
            <w:r>
              <w:t>ии товаров (работ, услуг</w:t>
            </w:r>
            <w:proofErr w:type="gramStart"/>
            <w:r>
              <w:t>)б</w:t>
            </w:r>
            <w:proofErr w:type="gramEnd"/>
            <w:r>
              <w:t>ез учё</w:t>
            </w:r>
            <w:r w:rsidRPr="00B664F6">
              <w:t xml:space="preserve">та НДС 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2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>Отгружено товаров    собственного   произво</w:t>
            </w:r>
            <w:r>
              <w:t xml:space="preserve">дства (выполнено работ и услуг </w:t>
            </w:r>
            <w:r w:rsidRPr="00B664F6">
              <w:t xml:space="preserve">собственными силами)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9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3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Default="0059309E" w:rsidP="006A4DC2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664F6">
              <w:t xml:space="preserve">География поставок (количество субъектов Российской Федерации, </w:t>
            </w:r>
            <w:proofErr w:type="gramEnd"/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в которые осуществляются поставки товаров,  работ, услуг)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ед.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4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Номенклатура  производимой продукции (работ, услуг)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ед.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6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5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ind w:right="-75"/>
            </w:pPr>
            <w:r w:rsidRPr="00B664F6">
              <w:t>Среднесписочная численность работников</w:t>
            </w:r>
            <w:r>
              <w:t xml:space="preserve"> (без внешних </w:t>
            </w:r>
            <w:r w:rsidRPr="00B664F6">
              <w:t xml:space="preserve">совместителей) 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чел.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48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6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Среднемесячная    начисленная заработная плата работников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11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7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>
              <w:t>Объё</w:t>
            </w:r>
            <w:r w:rsidRPr="00B664F6">
              <w:t>м налогов, сборов, страховых взносов,   уплаченных в бюджетную систему Р</w:t>
            </w:r>
            <w:r>
              <w:t>оссийской     Федерации (без учё</w:t>
            </w:r>
            <w:r w:rsidRPr="00B664F6">
              <w:t xml:space="preserve">та налога на добавленную стоимость и акцизов)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32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8</w:t>
            </w:r>
          </w:p>
        </w:tc>
        <w:tc>
          <w:tcPr>
            <w:tcW w:w="27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Инвестиции в основной капитал, всего:    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>
              <w:t>привлечённые заё</w:t>
            </w:r>
            <w:r w:rsidRPr="00B664F6">
              <w:t xml:space="preserve">мные </w:t>
            </w:r>
            <w:r w:rsidRPr="00B664F6">
              <w:lastRenderedPageBreak/>
              <w:t xml:space="preserve">(кредитные) средства  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lastRenderedPageBreak/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lastRenderedPageBreak/>
              <w:t>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>Собственные средства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9309E" w:rsidRPr="00B664F6" w:rsidTr="006A4DC2">
        <w:trPr>
          <w:trHeight w:val="3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  <w:r w:rsidRPr="00B664F6">
              <w:t xml:space="preserve">Средства </w:t>
            </w:r>
            <w:proofErr w:type="gramStart"/>
            <w:r w:rsidRPr="00B664F6">
              <w:t>финансовой</w:t>
            </w:r>
            <w:proofErr w:type="gramEnd"/>
            <w:r w:rsidRPr="00B664F6">
              <w:t xml:space="preserve"> поддержки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тыс.</w:t>
            </w:r>
          </w:p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64F6">
              <w:t>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9E" w:rsidRPr="00B664F6" w:rsidRDefault="0059309E" w:rsidP="006A4DC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9309E" w:rsidRPr="008D628D" w:rsidRDefault="0059309E" w:rsidP="0059309E">
      <w:pPr>
        <w:tabs>
          <w:tab w:val="left" w:pos="1800"/>
        </w:tabs>
      </w:pPr>
    </w:p>
    <w:p w:rsidR="0059309E" w:rsidRPr="008D628D" w:rsidRDefault="0059309E" w:rsidP="0059309E">
      <w:pPr>
        <w:tabs>
          <w:tab w:val="left" w:pos="1800"/>
        </w:tabs>
      </w:pPr>
    </w:p>
    <w:p w:rsidR="0059309E" w:rsidRPr="004D4FCD" w:rsidRDefault="0059309E" w:rsidP="0059309E">
      <w:pPr>
        <w:pStyle w:val="ConsPlusNonformat"/>
        <w:widowControl/>
        <w:jc w:val="center"/>
      </w:pPr>
      <w:r>
        <w:rPr>
          <w:noProof/>
          <w:color w:val="000000"/>
        </w:rPr>
        <w:tab/>
      </w:r>
      <w:r>
        <w:t>______________________</w:t>
      </w:r>
    </w:p>
    <w:p w:rsidR="0059309E" w:rsidRPr="00A22F0E" w:rsidRDefault="0059309E" w:rsidP="0059309E">
      <w:pPr>
        <w:autoSpaceDE w:val="0"/>
        <w:autoSpaceDN w:val="0"/>
        <w:adjustRightInd w:val="0"/>
      </w:pPr>
    </w:p>
    <w:p w:rsidR="0059309E" w:rsidRDefault="0059309E" w:rsidP="0059309E"/>
    <w:p w:rsidR="00216D80" w:rsidRDefault="00216D80"/>
    <w:sectPr w:rsidR="00216D80" w:rsidSect="00204866">
      <w:headerReference w:type="even" r:id="rId11"/>
      <w:headerReference w:type="default" r:id="rId12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BEC" w:rsidRDefault="00CA2BEC" w:rsidP="00CA2BEC">
      <w:r>
        <w:separator/>
      </w:r>
    </w:p>
  </w:endnote>
  <w:endnote w:type="continuationSeparator" w:id="0">
    <w:p w:rsidR="00CA2BEC" w:rsidRDefault="00CA2BEC" w:rsidP="00CA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BEC" w:rsidRDefault="00CA2BEC" w:rsidP="00CA2BEC">
      <w:r>
        <w:separator/>
      </w:r>
    </w:p>
  </w:footnote>
  <w:footnote w:type="continuationSeparator" w:id="0">
    <w:p w:rsidR="00CA2BEC" w:rsidRDefault="00CA2BEC" w:rsidP="00CA2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F9" w:rsidRDefault="00CA2BEC" w:rsidP="008770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79F9" w:rsidRDefault="005930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9F9" w:rsidRDefault="00CA2BEC" w:rsidP="008770B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9309E">
      <w:rPr>
        <w:rStyle w:val="a7"/>
        <w:noProof/>
      </w:rPr>
      <w:t>17</w:t>
    </w:r>
    <w:r>
      <w:rPr>
        <w:rStyle w:val="a7"/>
      </w:rPr>
      <w:fldChar w:fldCharType="end"/>
    </w:r>
  </w:p>
  <w:p w:rsidR="00E479F9" w:rsidRDefault="00593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2E"/>
    <w:rsid w:val="00216D80"/>
    <w:rsid w:val="0059309E"/>
    <w:rsid w:val="00B9712E"/>
    <w:rsid w:val="00C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2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A2BEC"/>
  </w:style>
  <w:style w:type="paragraph" w:styleId="a5">
    <w:name w:val="footer"/>
    <w:basedOn w:val="a"/>
    <w:link w:val="a6"/>
    <w:uiPriority w:val="99"/>
    <w:unhideWhenUsed/>
    <w:rsid w:val="00CA2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2BEC"/>
  </w:style>
  <w:style w:type="paragraph" w:customStyle="1" w:styleId="ConsPlusTitle">
    <w:name w:val="ConsPlusTitle"/>
    <w:rsid w:val="00CA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page number"/>
    <w:basedOn w:val="a0"/>
    <w:rsid w:val="00CA2BEC"/>
  </w:style>
  <w:style w:type="paragraph" w:styleId="a8">
    <w:name w:val="Balloon Text"/>
    <w:basedOn w:val="a"/>
    <w:link w:val="a9"/>
    <w:uiPriority w:val="99"/>
    <w:semiHidden/>
    <w:unhideWhenUsed/>
    <w:rsid w:val="00CA2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BE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CA2BEC"/>
    <w:rPr>
      <w:color w:val="0000FF" w:themeColor="hyperlink"/>
      <w:u w:val="single"/>
    </w:rPr>
  </w:style>
  <w:style w:type="paragraph" w:customStyle="1" w:styleId="ConsPlusNonformat">
    <w:name w:val="ConsPlusNonformat"/>
    <w:rsid w:val="00CA2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0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2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CA2BEC"/>
  </w:style>
  <w:style w:type="paragraph" w:styleId="a5">
    <w:name w:val="footer"/>
    <w:basedOn w:val="a"/>
    <w:link w:val="a6"/>
    <w:uiPriority w:val="99"/>
    <w:unhideWhenUsed/>
    <w:rsid w:val="00CA2BE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A2BEC"/>
  </w:style>
  <w:style w:type="paragraph" w:customStyle="1" w:styleId="ConsPlusTitle">
    <w:name w:val="ConsPlusTitle"/>
    <w:rsid w:val="00CA2B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page number"/>
    <w:basedOn w:val="a0"/>
    <w:rsid w:val="00CA2BEC"/>
  </w:style>
  <w:style w:type="paragraph" w:styleId="a8">
    <w:name w:val="Balloon Text"/>
    <w:basedOn w:val="a"/>
    <w:link w:val="a9"/>
    <w:uiPriority w:val="99"/>
    <w:semiHidden/>
    <w:unhideWhenUsed/>
    <w:rsid w:val="00CA2B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2BE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CA2BEC"/>
    <w:rPr>
      <w:color w:val="0000FF" w:themeColor="hyperlink"/>
      <w:u w:val="single"/>
    </w:rPr>
  </w:style>
  <w:style w:type="paragraph" w:customStyle="1" w:styleId="ConsPlusNonformat">
    <w:name w:val="ConsPlusNonformat"/>
    <w:rsid w:val="00CA2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930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84BA42F1C56D4D09118DA47B83E7E5DDF632BEE8923B780B969589C9E173D00A4D37856300009a5F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07E619E67D5FD3AE6C91E3736812E63963A1A4B2C5226E6809A8BAE4472E9867A6961E06D65B61Fi4K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199.67\predpr\&#1055;&#1072;&#1096;&#1082;&#1080;&#1085;&#1072;%20&#1048;.&#1044;\&#1043;&#1088;&#1072;&#1085;&#1090;&#1099;\2017%20&#1075;\&#1089;&#1086;&#1094;&#1080;&#1072;&#1083;&#1100;&#1085;&#1099;&#1077;%20&#1075;&#1088;&#1072;&#1085;&#1090;&#1099;%202017\&#1075;&#1088;&#1072;&#1085;&#1090;&#1099;%20&#1087;&#1088;&#1080;&#1083;&#1086;&#1078;&#1077;&#1085;&#1080;&#1077;%20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5125</Words>
  <Characters>29213</Characters>
  <Application>Microsoft Office Word</Application>
  <DocSecurity>0</DocSecurity>
  <Lines>243</Lines>
  <Paragraphs>68</Paragraphs>
  <ScaleCrop>false</ScaleCrop>
  <Company>*</Company>
  <LinksUpToDate>false</LinksUpToDate>
  <CharactersWithSpaces>34270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Пашкина Ирина Дмитриевна</dc:creator>
  <cp:keywords/>
  <dc:description/>
  <cp:lastModifiedBy>Пашкина Ирина Дмитриевна</cp:lastModifiedBy>
  <cp:revision>3</cp:revision>
  <dcterms:created xsi:type="dcterms:W3CDTF">2017-04-19T12:14:00Z</dcterms:created>
  <dcterms:modified xsi:type="dcterms:W3CDTF">2017-04-19T12:18:00Z</dcterms:modified>
</cp:coreProperties>
</file>